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4E7FC" w14:textId="47E4D9CE" w:rsidR="00324F8B" w:rsidRPr="005F32D3" w:rsidRDefault="00237FE7" w:rsidP="00A56FAD">
      <w:pPr>
        <w:spacing w:line="276" w:lineRule="auto"/>
        <w:jc w:val="both"/>
        <w:outlineLvl w:val="0"/>
        <w:rPr>
          <w:rFonts w:ascii="Arial" w:hAnsi="Arial" w:cs="Arial"/>
          <w:b/>
          <w:bCs/>
          <w:sz w:val="22"/>
        </w:rPr>
      </w:pPr>
      <w:r>
        <w:rPr>
          <w:rFonts w:ascii="Arial" w:hAnsi="Arial" w:cs="Arial"/>
          <w:b/>
          <w:bCs/>
          <w:sz w:val="22"/>
        </w:rPr>
        <w:t xml:space="preserve">Ultra </w:t>
      </w:r>
      <w:r w:rsidR="000E07B8">
        <w:rPr>
          <w:rFonts w:ascii="Arial" w:hAnsi="Arial" w:cs="Arial"/>
          <w:b/>
          <w:bCs/>
          <w:sz w:val="22"/>
        </w:rPr>
        <w:t>Curtain Wall</w:t>
      </w:r>
    </w:p>
    <w:p w14:paraId="1EF46D90" w14:textId="77777777" w:rsidR="00324F8B" w:rsidRPr="005F32D3" w:rsidRDefault="00324F8B" w:rsidP="00131CB2">
      <w:pPr>
        <w:spacing w:line="276" w:lineRule="auto"/>
        <w:jc w:val="both"/>
        <w:rPr>
          <w:rFonts w:ascii="Arial" w:hAnsi="Arial" w:cs="Arial"/>
          <w:b/>
          <w:bCs/>
          <w:sz w:val="12"/>
        </w:rPr>
      </w:pPr>
    </w:p>
    <w:p w14:paraId="221BFDF0" w14:textId="77777777" w:rsidR="00324F8B" w:rsidRPr="005F32D3" w:rsidRDefault="00324F8B" w:rsidP="00A56FAD">
      <w:pPr>
        <w:spacing w:line="276" w:lineRule="auto"/>
        <w:jc w:val="both"/>
        <w:outlineLvl w:val="0"/>
        <w:rPr>
          <w:rFonts w:ascii="Arial" w:hAnsi="Arial" w:cs="Arial"/>
          <w:b/>
          <w:bCs/>
          <w:szCs w:val="12"/>
        </w:rPr>
      </w:pPr>
      <w:r w:rsidRPr="005F32D3">
        <w:rPr>
          <w:rFonts w:ascii="Arial" w:hAnsi="Arial" w:cs="Arial"/>
          <w:b/>
          <w:bCs/>
          <w:szCs w:val="12"/>
        </w:rPr>
        <w:t>Part 1 – General</w:t>
      </w:r>
    </w:p>
    <w:p w14:paraId="26E9A4C0" w14:textId="3001E587" w:rsidR="00324F8B" w:rsidRPr="005F32D3" w:rsidRDefault="005F32D3" w:rsidP="00131CB2">
      <w:pPr>
        <w:numPr>
          <w:ilvl w:val="0"/>
          <w:numId w:val="16"/>
        </w:numPr>
        <w:tabs>
          <w:tab w:val="num" w:pos="540"/>
        </w:tabs>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Summary</w:t>
      </w:r>
    </w:p>
    <w:p w14:paraId="6C6214F1" w14:textId="77777777"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Section includes:</w:t>
      </w:r>
    </w:p>
    <w:p w14:paraId="09CA4E6D" w14:textId="12C1A59D" w:rsidR="00324F8B" w:rsidRPr="005F32D3" w:rsidRDefault="000E07B8" w:rsidP="00131CB2">
      <w:pPr>
        <w:numPr>
          <w:ilvl w:val="2"/>
          <w:numId w:val="16"/>
        </w:numPr>
        <w:spacing w:line="276" w:lineRule="auto"/>
        <w:jc w:val="both"/>
        <w:rPr>
          <w:rFonts w:ascii="Arial" w:hAnsi="Arial" w:cs="Arial"/>
          <w:szCs w:val="12"/>
        </w:rPr>
      </w:pPr>
      <w:r>
        <w:rPr>
          <w:rFonts w:ascii="Arial" w:hAnsi="Arial" w:cs="Arial"/>
          <w:szCs w:val="12"/>
        </w:rPr>
        <w:t>Curtain Wall</w:t>
      </w:r>
    </w:p>
    <w:p w14:paraId="00F1F27E" w14:textId="2B725915" w:rsidR="00324F8B" w:rsidRPr="005F32D3" w:rsidRDefault="006A3B39"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References</w:t>
      </w:r>
    </w:p>
    <w:p w14:paraId="44068FE4" w14:textId="2912A956" w:rsidR="008D1F4D" w:rsidRPr="008D1F4D" w:rsidRDefault="008D1F4D" w:rsidP="008D1F4D">
      <w:pPr>
        <w:numPr>
          <w:ilvl w:val="1"/>
          <w:numId w:val="29"/>
        </w:numPr>
        <w:spacing w:line="276" w:lineRule="auto"/>
        <w:jc w:val="both"/>
        <w:rPr>
          <w:rFonts w:ascii="Arial" w:hAnsi="Arial" w:cs="Arial"/>
          <w:szCs w:val="12"/>
        </w:rPr>
      </w:pPr>
      <w:r>
        <w:rPr>
          <w:rFonts w:ascii="Arial" w:hAnsi="Arial" w:cs="Arial"/>
          <w:szCs w:val="12"/>
        </w:rPr>
        <w:t>National Fenestration Rating Council (NFRC)</w:t>
      </w:r>
    </w:p>
    <w:p w14:paraId="5CF081F2" w14:textId="3B0EDB79"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American Architectural Manufacturers Association (AAMA)</w:t>
      </w:r>
    </w:p>
    <w:p w14:paraId="11B60745" w14:textId="77777777" w:rsidR="00324F8B" w:rsidRPr="005F32D3" w:rsidRDefault="00324F8B" w:rsidP="00131CB2">
      <w:pPr>
        <w:numPr>
          <w:ilvl w:val="1"/>
          <w:numId w:val="16"/>
        </w:numPr>
        <w:spacing w:line="276" w:lineRule="auto"/>
        <w:jc w:val="both"/>
        <w:rPr>
          <w:rFonts w:ascii="Arial" w:hAnsi="Arial" w:cs="Arial"/>
          <w:b/>
          <w:bCs/>
          <w:szCs w:val="12"/>
        </w:rPr>
      </w:pPr>
      <w:r w:rsidRPr="005F32D3">
        <w:rPr>
          <w:rFonts w:ascii="Arial" w:hAnsi="Arial" w:cs="Arial"/>
          <w:szCs w:val="12"/>
        </w:rPr>
        <w:t>American Society for Testing and Materials (ASTM)</w:t>
      </w:r>
    </w:p>
    <w:p w14:paraId="0F41A5A8" w14:textId="63DFB115" w:rsidR="00324F8B" w:rsidRPr="002D2864" w:rsidRDefault="00324F8B" w:rsidP="00131CB2">
      <w:pPr>
        <w:numPr>
          <w:ilvl w:val="1"/>
          <w:numId w:val="16"/>
        </w:numPr>
        <w:spacing w:line="276" w:lineRule="auto"/>
        <w:jc w:val="both"/>
        <w:rPr>
          <w:rFonts w:ascii="Arial" w:hAnsi="Arial" w:cs="Arial"/>
          <w:b/>
          <w:bCs/>
          <w:szCs w:val="12"/>
        </w:rPr>
      </w:pPr>
      <w:r w:rsidRPr="005F32D3">
        <w:rPr>
          <w:rFonts w:ascii="Arial" w:hAnsi="Arial" w:cs="Arial"/>
          <w:szCs w:val="12"/>
        </w:rPr>
        <w:t>Aluminum Association (AA)</w:t>
      </w:r>
    </w:p>
    <w:p w14:paraId="647CCB5C" w14:textId="05AB3BCE" w:rsidR="00324F8B" w:rsidRPr="005F32D3" w:rsidRDefault="00D538AA"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System Description</w:t>
      </w:r>
    </w:p>
    <w:p w14:paraId="07FF3284" w14:textId="4F4A9605"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 xml:space="preserve">Design Requirements: </w:t>
      </w:r>
      <w:r w:rsidR="00D538AA">
        <w:rPr>
          <w:rFonts w:ascii="Arial" w:hAnsi="Arial" w:cs="Arial"/>
          <w:szCs w:val="12"/>
        </w:rPr>
        <w:t xml:space="preserve">Ultra </w:t>
      </w:r>
      <w:r w:rsidR="000E07B8">
        <w:rPr>
          <w:rFonts w:ascii="Arial" w:hAnsi="Arial" w:cs="Arial"/>
          <w:szCs w:val="12"/>
        </w:rPr>
        <w:t>Curtain Wall</w:t>
      </w:r>
      <w:r w:rsidR="00D538AA">
        <w:rPr>
          <w:rFonts w:ascii="Arial" w:hAnsi="Arial" w:cs="Arial"/>
          <w:szCs w:val="12"/>
        </w:rPr>
        <w:t xml:space="preserve"> </w:t>
      </w:r>
      <w:r w:rsidRPr="005F32D3">
        <w:rPr>
          <w:rFonts w:ascii="Arial" w:hAnsi="Arial" w:cs="Arial"/>
          <w:szCs w:val="12"/>
        </w:rPr>
        <w:t xml:space="preserve">is a single source package of </w:t>
      </w:r>
      <w:r w:rsidR="000E07B8">
        <w:rPr>
          <w:rFonts w:ascii="Arial" w:hAnsi="Arial" w:cs="Arial"/>
          <w:szCs w:val="12"/>
        </w:rPr>
        <w:t>Curtain Wall Heavy</w:t>
      </w:r>
      <w:r w:rsidRPr="005F32D3">
        <w:rPr>
          <w:rFonts w:ascii="Arial" w:hAnsi="Arial" w:cs="Arial"/>
          <w:szCs w:val="12"/>
        </w:rPr>
        <w:t xml:space="preserve"> traffic.</w:t>
      </w:r>
    </w:p>
    <w:p w14:paraId="0F7F2660" w14:textId="77777777" w:rsidR="00BA1A1E" w:rsidRDefault="00BA1A1E" w:rsidP="00131CB2">
      <w:pPr>
        <w:numPr>
          <w:ilvl w:val="0"/>
          <w:numId w:val="16"/>
        </w:numPr>
        <w:spacing w:line="276" w:lineRule="auto"/>
        <w:jc w:val="both"/>
        <w:rPr>
          <w:rFonts w:ascii="Arial" w:hAnsi="Arial" w:cs="Arial"/>
          <w:szCs w:val="12"/>
        </w:rPr>
      </w:pPr>
      <w:r>
        <w:rPr>
          <w:rFonts w:ascii="Arial" w:hAnsi="Arial" w:cs="Arial"/>
          <w:szCs w:val="12"/>
        </w:rPr>
        <w:t xml:space="preserve"> </w:t>
      </w:r>
      <w:r w:rsidR="00EC62F3" w:rsidRPr="00BA1A1E">
        <w:rPr>
          <w:rFonts w:ascii="Arial" w:hAnsi="Arial" w:cs="Arial"/>
          <w:szCs w:val="12"/>
        </w:rPr>
        <w:t>Performance Requirements: Each assembly shall be tested by a recognized testing laboratory or agency in accordance with specified test methods.</w:t>
      </w:r>
    </w:p>
    <w:p w14:paraId="1481001E" w14:textId="7F13BD24" w:rsidR="000E07B8" w:rsidRDefault="000E07B8" w:rsidP="000E07B8">
      <w:pPr>
        <w:numPr>
          <w:ilvl w:val="2"/>
          <w:numId w:val="16"/>
        </w:numPr>
        <w:rPr>
          <w:rFonts w:ascii="Arial" w:hAnsi="Arial" w:cs="Arial"/>
          <w:sz w:val="16"/>
        </w:rPr>
      </w:pPr>
      <w:bookmarkStart w:id="0" w:name="_Hlk526337632"/>
      <w:r>
        <w:rPr>
          <w:rFonts w:ascii="Arial" w:hAnsi="Arial" w:cs="Arial"/>
          <w:sz w:val="16"/>
        </w:rPr>
        <w:t>Limit air leakage through assembly to 0.01 CFM/min/sq. ft. of wall area at 6.2 PSF as measured in accordance with ASTM E283.</w:t>
      </w:r>
    </w:p>
    <w:p w14:paraId="63329F7F" w14:textId="389C60D5" w:rsidR="000E07B8" w:rsidRDefault="000E07B8" w:rsidP="000E07B8">
      <w:pPr>
        <w:numPr>
          <w:ilvl w:val="2"/>
          <w:numId w:val="16"/>
        </w:numPr>
        <w:rPr>
          <w:rFonts w:ascii="Arial" w:hAnsi="Arial" w:cs="Arial"/>
          <w:sz w:val="16"/>
        </w:rPr>
      </w:pPr>
      <w:r>
        <w:rPr>
          <w:rFonts w:ascii="Arial" w:hAnsi="Arial" w:cs="Arial"/>
          <w:sz w:val="16"/>
        </w:rPr>
        <w:t>Water Resistance: No water leakage when measured in accordance with ASTM E331 with a static test pressure of 1</w:t>
      </w:r>
      <w:r w:rsidR="005F3365">
        <w:rPr>
          <w:rFonts w:ascii="Arial" w:hAnsi="Arial" w:cs="Arial"/>
          <w:sz w:val="16"/>
        </w:rPr>
        <w:t>2</w:t>
      </w:r>
      <w:r>
        <w:rPr>
          <w:rFonts w:ascii="Arial" w:hAnsi="Arial" w:cs="Arial"/>
          <w:sz w:val="16"/>
        </w:rPr>
        <w:t xml:space="preserve"> PSF.</w:t>
      </w:r>
    </w:p>
    <w:p w14:paraId="2CFB83F9" w14:textId="50E5E966" w:rsidR="005F3365" w:rsidRDefault="005F3365" w:rsidP="005F3365">
      <w:pPr>
        <w:numPr>
          <w:ilvl w:val="2"/>
          <w:numId w:val="16"/>
        </w:numPr>
        <w:rPr>
          <w:rFonts w:ascii="Arial" w:hAnsi="Arial" w:cs="Arial"/>
          <w:sz w:val="16"/>
        </w:rPr>
      </w:pPr>
      <w:r>
        <w:rPr>
          <w:rFonts w:ascii="Arial" w:hAnsi="Arial" w:cs="Arial"/>
          <w:sz w:val="16"/>
        </w:rPr>
        <w:t xml:space="preserve">Uniform Load Deflection under 85 </w:t>
      </w:r>
      <w:proofErr w:type="spellStart"/>
      <w:r>
        <w:rPr>
          <w:rFonts w:ascii="Arial" w:hAnsi="Arial" w:cs="Arial"/>
          <w:sz w:val="16"/>
        </w:rPr>
        <w:t>psf</w:t>
      </w:r>
      <w:proofErr w:type="spellEnd"/>
      <w:r>
        <w:rPr>
          <w:rFonts w:ascii="Arial" w:hAnsi="Arial" w:cs="Arial"/>
          <w:sz w:val="16"/>
        </w:rPr>
        <w:t xml:space="preserve"> positive and 85 </w:t>
      </w:r>
      <w:proofErr w:type="spellStart"/>
      <w:r>
        <w:rPr>
          <w:rFonts w:ascii="Arial" w:hAnsi="Arial" w:cs="Arial"/>
          <w:sz w:val="16"/>
        </w:rPr>
        <w:t>psf</w:t>
      </w:r>
      <w:proofErr w:type="spellEnd"/>
      <w:r>
        <w:rPr>
          <w:rFonts w:ascii="Arial" w:hAnsi="Arial" w:cs="Arial"/>
          <w:sz w:val="16"/>
        </w:rPr>
        <w:t xml:space="preserve"> negative design wind pressure normal to the plane of the wall, shall not exceed L/175 of the clear span or 3/4”, when tested in accordance with ASTM E 330.</w:t>
      </w:r>
    </w:p>
    <w:p w14:paraId="62DC436C" w14:textId="3CBCAE2E" w:rsidR="00BA1A1E" w:rsidRDefault="005F3365" w:rsidP="00BA1A1E">
      <w:pPr>
        <w:pStyle w:val="afc"/>
        <w:numPr>
          <w:ilvl w:val="2"/>
          <w:numId w:val="16"/>
        </w:numPr>
        <w:spacing w:line="276" w:lineRule="auto"/>
        <w:jc w:val="both"/>
        <w:rPr>
          <w:rFonts w:ascii="Arial" w:hAnsi="Arial" w:cs="Arial"/>
          <w:szCs w:val="12"/>
        </w:rPr>
      </w:pPr>
      <w:r>
        <w:rPr>
          <w:rFonts w:ascii="Arial" w:hAnsi="Arial" w:cs="Arial"/>
          <w:sz w:val="16"/>
        </w:rPr>
        <w:t>Uniform Load Structural at a pressure 1.5 times the design wind pressure in accordance with ASTM E 330</w:t>
      </w:r>
    </w:p>
    <w:p w14:paraId="45AB0ABB" w14:textId="01C4EE3C" w:rsidR="00BA1A1E" w:rsidRDefault="00EC62F3" w:rsidP="000E07B8">
      <w:pPr>
        <w:pStyle w:val="afc"/>
        <w:spacing w:line="276" w:lineRule="auto"/>
        <w:ind w:left="1800" w:firstLine="0"/>
        <w:jc w:val="both"/>
        <w:rPr>
          <w:rFonts w:ascii="Arial" w:hAnsi="Arial" w:cs="Arial"/>
          <w:szCs w:val="12"/>
        </w:rPr>
      </w:pPr>
      <w:r w:rsidRPr="00BA1A1E">
        <w:rPr>
          <w:rFonts w:ascii="Arial" w:hAnsi="Arial" w:cs="Arial"/>
          <w:szCs w:val="12"/>
        </w:rPr>
        <w:t xml:space="preserve">. </w:t>
      </w:r>
    </w:p>
    <w:bookmarkEnd w:id="0"/>
    <w:p w14:paraId="6A219146" w14:textId="40DF091D" w:rsidR="00324F8B" w:rsidRPr="005F32D3" w:rsidRDefault="00847D4A"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Quality Assurance</w:t>
      </w:r>
    </w:p>
    <w:p w14:paraId="24CF1761" w14:textId="77777777"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Single Source Responsibility:</w:t>
      </w:r>
    </w:p>
    <w:p w14:paraId="37C09BC3" w14:textId="77777777" w:rsidR="00324F8B" w:rsidRPr="005F32D3" w:rsidRDefault="00324F8B" w:rsidP="00131CB2">
      <w:pPr>
        <w:numPr>
          <w:ilvl w:val="2"/>
          <w:numId w:val="16"/>
        </w:numPr>
        <w:spacing w:line="276" w:lineRule="auto"/>
        <w:jc w:val="both"/>
        <w:rPr>
          <w:rFonts w:ascii="Arial" w:hAnsi="Arial" w:cs="Arial"/>
          <w:szCs w:val="12"/>
        </w:rPr>
      </w:pPr>
      <w:r w:rsidRPr="005F32D3">
        <w:rPr>
          <w:rFonts w:ascii="Arial" w:hAnsi="Arial" w:cs="Arial"/>
          <w:szCs w:val="12"/>
        </w:rPr>
        <w:t>Obtain entrances, storefronts, ribbon walls, window walls, curtain walls, window systems, and finish through one source from a single manufacturer.</w:t>
      </w:r>
    </w:p>
    <w:p w14:paraId="7324522A" w14:textId="68CF69B7"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Provide test reports from AAMA accredited laboratories certifying the performances as specified in 1.0</w:t>
      </w:r>
      <w:r w:rsidR="00EF09D5">
        <w:rPr>
          <w:rFonts w:ascii="Arial" w:hAnsi="Arial" w:cs="Arial"/>
          <w:szCs w:val="12"/>
        </w:rPr>
        <w:t>4</w:t>
      </w:r>
      <w:r w:rsidRPr="005F32D3">
        <w:rPr>
          <w:rFonts w:ascii="Arial" w:hAnsi="Arial" w:cs="Arial"/>
          <w:szCs w:val="12"/>
        </w:rPr>
        <w:t>.</w:t>
      </w:r>
    </w:p>
    <w:p w14:paraId="53711CA7" w14:textId="50DFB5E1" w:rsidR="00324F8B" w:rsidRPr="005F32D3" w:rsidRDefault="005F32D3"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Warranty</w:t>
      </w:r>
    </w:p>
    <w:p w14:paraId="35651533" w14:textId="5005C253" w:rsidR="00324F8B" w:rsidRPr="005F32D3" w:rsidRDefault="00987FD3" w:rsidP="00131CB2">
      <w:pPr>
        <w:numPr>
          <w:ilvl w:val="1"/>
          <w:numId w:val="16"/>
        </w:numPr>
        <w:spacing w:line="276" w:lineRule="auto"/>
        <w:jc w:val="both"/>
        <w:rPr>
          <w:rFonts w:ascii="Arial" w:hAnsi="Arial" w:cs="Arial"/>
          <w:szCs w:val="12"/>
        </w:rPr>
      </w:pPr>
      <w:r>
        <w:rPr>
          <w:rFonts w:ascii="Arial" w:hAnsi="Arial" w:cs="Arial"/>
          <w:szCs w:val="12"/>
        </w:rPr>
        <w:t xml:space="preserve">Products </w:t>
      </w:r>
      <w:r w:rsidR="00324F8B" w:rsidRPr="005F32D3">
        <w:rPr>
          <w:rFonts w:ascii="Arial" w:hAnsi="Arial" w:cs="Arial"/>
          <w:szCs w:val="12"/>
        </w:rPr>
        <w:t>warranted against failure and/or deterioration of metals due to manufacturing process for a period of two (2) years.</w:t>
      </w:r>
    </w:p>
    <w:p w14:paraId="5A60507C" w14:textId="77777777" w:rsidR="005F32D3" w:rsidRDefault="005F32D3" w:rsidP="00131CB2">
      <w:pPr>
        <w:spacing w:line="276" w:lineRule="auto"/>
        <w:jc w:val="both"/>
        <w:rPr>
          <w:rFonts w:ascii="Arial" w:hAnsi="Arial" w:cs="Arial"/>
          <w:b/>
          <w:bCs/>
          <w:szCs w:val="12"/>
        </w:rPr>
      </w:pPr>
    </w:p>
    <w:p w14:paraId="01EB19E7" w14:textId="7F221A85" w:rsidR="00324F8B" w:rsidRPr="005F32D3" w:rsidRDefault="00324F8B" w:rsidP="00A56FAD">
      <w:pPr>
        <w:spacing w:line="276" w:lineRule="auto"/>
        <w:jc w:val="both"/>
        <w:outlineLvl w:val="0"/>
        <w:rPr>
          <w:rFonts w:ascii="Arial" w:hAnsi="Arial" w:cs="Arial"/>
          <w:szCs w:val="12"/>
        </w:rPr>
      </w:pPr>
      <w:r w:rsidRPr="005F32D3">
        <w:rPr>
          <w:rFonts w:ascii="Arial" w:hAnsi="Arial" w:cs="Arial"/>
          <w:b/>
          <w:bCs/>
          <w:szCs w:val="12"/>
        </w:rPr>
        <w:t>Part 2 – Products</w:t>
      </w:r>
    </w:p>
    <w:p w14:paraId="334D5443" w14:textId="47DDB8A3" w:rsidR="00324F8B" w:rsidRPr="005F32D3" w:rsidRDefault="005F32D3" w:rsidP="00131CB2">
      <w:pPr>
        <w:numPr>
          <w:ilvl w:val="0"/>
          <w:numId w:val="17"/>
        </w:numPr>
        <w:spacing w:line="276" w:lineRule="auto"/>
        <w:jc w:val="both"/>
        <w:rPr>
          <w:rFonts w:ascii="Arial" w:hAnsi="Arial" w:cs="Arial"/>
          <w:b/>
          <w:bCs/>
          <w:szCs w:val="12"/>
        </w:rPr>
      </w:pPr>
      <w:r>
        <w:rPr>
          <w:rFonts w:ascii="Arial" w:hAnsi="Arial" w:cs="Arial"/>
          <w:szCs w:val="12"/>
        </w:rPr>
        <w:t xml:space="preserve"> </w:t>
      </w:r>
      <w:r w:rsidR="005D50EC">
        <w:rPr>
          <w:rFonts w:ascii="Arial" w:hAnsi="Arial" w:cs="Arial"/>
          <w:szCs w:val="12"/>
        </w:rPr>
        <w:t>Products</w:t>
      </w:r>
    </w:p>
    <w:p w14:paraId="553CCACD" w14:textId="77777777" w:rsidR="00324F8B" w:rsidRPr="005F32D3" w:rsidRDefault="00324F8B" w:rsidP="00131CB2">
      <w:pPr>
        <w:numPr>
          <w:ilvl w:val="1"/>
          <w:numId w:val="22"/>
        </w:numPr>
        <w:spacing w:line="276" w:lineRule="auto"/>
        <w:jc w:val="both"/>
        <w:rPr>
          <w:rFonts w:ascii="Arial" w:hAnsi="Arial" w:cs="Arial"/>
          <w:b/>
          <w:bCs/>
          <w:szCs w:val="12"/>
        </w:rPr>
      </w:pPr>
      <w:r w:rsidRPr="005F32D3">
        <w:rPr>
          <w:rFonts w:ascii="Arial" w:hAnsi="Arial" w:cs="Arial"/>
          <w:szCs w:val="12"/>
        </w:rPr>
        <w:t>Acceptable Products:</w:t>
      </w:r>
    </w:p>
    <w:p w14:paraId="66515607" w14:textId="671E4B2C" w:rsidR="00324F8B" w:rsidRPr="005F32D3" w:rsidRDefault="00DB00B2" w:rsidP="00B9719F">
      <w:pPr>
        <w:numPr>
          <w:ilvl w:val="2"/>
          <w:numId w:val="22"/>
        </w:numPr>
        <w:spacing w:line="276" w:lineRule="auto"/>
        <w:jc w:val="both"/>
        <w:rPr>
          <w:rFonts w:ascii="Arial" w:hAnsi="Arial" w:cs="Arial"/>
          <w:szCs w:val="12"/>
        </w:rPr>
      </w:pPr>
      <w:r w:rsidRPr="005F32D3">
        <w:rPr>
          <w:rFonts w:ascii="Arial" w:hAnsi="Arial" w:cs="Arial"/>
          <w:szCs w:val="12"/>
        </w:rPr>
        <w:t>Ultra</w:t>
      </w:r>
      <w:r w:rsidR="00324F8B" w:rsidRPr="005F32D3">
        <w:rPr>
          <w:rFonts w:ascii="Arial" w:hAnsi="Arial" w:cs="Arial"/>
          <w:szCs w:val="12"/>
        </w:rPr>
        <w:t xml:space="preserve"> </w:t>
      </w:r>
      <w:r w:rsidR="005F3365">
        <w:rPr>
          <w:rFonts w:ascii="Arial" w:hAnsi="Arial" w:cs="Arial"/>
          <w:szCs w:val="12"/>
        </w:rPr>
        <w:t>Curtain Wall</w:t>
      </w:r>
    </w:p>
    <w:p w14:paraId="0E023A1E" w14:textId="2C61268E" w:rsidR="00324F8B" w:rsidRPr="005F32D3" w:rsidRDefault="005F3365" w:rsidP="00131CB2">
      <w:pPr>
        <w:numPr>
          <w:ilvl w:val="0"/>
          <w:numId w:val="22"/>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Materials and Accessories</w:t>
      </w:r>
    </w:p>
    <w:p w14:paraId="067C54DD" w14:textId="447B9BD6" w:rsidR="00324F8B" w:rsidRPr="005F32D3" w:rsidRDefault="005F3365" w:rsidP="00131CB2">
      <w:pPr>
        <w:numPr>
          <w:ilvl w:val="1"/>
          <w:numId w:val="22"/>
        </w:numPr>
        <w:spacing w:line="276" w:lineRule="auto"/>
        <w:jc w:val="both"/>
        <w:rPr>
          <w:rFonts w:ascii="Arial" w:hAnsi="Arial" w:cs="Arial"/>
          <w:szCs w:val="12"/>
        </w:rPr>
      </w:pPr>
      <w:r>
        <w:rPr>
          <w:rFonts w:ascii="Arial" w:hAnsi="Arial" w:cs="Arial"/>
          <w:szCs w:val="12"/>
        </w:rPr>
        <w:t>Curtain wall</w:t>
      </w:r>
      <w:r w:rsidR="00324F8B" w:rsidRPr="005F32D3">
        <w:rPr>
          <w:rFonts w:ascii="Arial" w:hAnsi="Arial" w:cs="Arial"/>
          <w:szCs w:val="12"/>
        </w:rPr>
        <w:t xml:space="preserve"> members: Extruded 6063 </w:t>
      </w:r>
      <w:r w:rsidR="00131CB2">
        <w:rPr>
          <w:rFonts w:ascii="Arial" w:hAnsi="Arial" w:cs="Arial"/>
          <w:szCs w:val="12"/>
        </w:rPr>
        <w:t>or 6060</w:t>
      </w:r>
      <w:r w:rsidR="008D1F4D">
        <w:rPr>
          <w:rFonts w:ascii="Arial" w:hAnsi="Arial" w:cs="Arial"/>
          <w:szCs w:val="12"/>
        </w:rPr>
        <w:t xml:space="preserve"> </w:t>
      </w:r>
      <w:r w:rsidR="00131CB2">
        <w:rPr>
          <w:rFonts w:ascii="Arial" w:hAnsi="Arial" w:cs="Arial"/>
          <w:szCs w:val="12"/>
        </w:rPr>
        <w:t>T5</w:t>
      </w:r>
      <w:r w:rsidR="008D1F4D">
        <w:rPr>
          <w:rFonts w:ascii="Arial" w:hAnsi="Arial" w:cs="Arial"/>
          <w:szCs w:val="12"/>
        </w:rPr>
        <w:t xml:space="preserve"> or T6</w:t>
      </w:r>
      <w:r w:rsidR="00131CB2">
        <w:rPr>
          <w:rFonts w:ascii="Arial" w:hAnsi="Arial" w:cs="Arial"/>
          <w:szCs w:val="12"/>
        </w:rPr>
        <w:t xml:space="preserve"> </w:t>
      </w:r>
      <w:r w:rsidR="00324F8B" w:rsidRPr="005F32D3">
        <w:rPr>
          <w:rFonts w:ascii="Arial" w:hAnsi="Arial" w:cs="Arial"/>
          <w:szCs w:val="12"/>
        </w:rPr>
        <w:t>aluminum alloy.</w:t>
      </w:r>
    </w:p>
    <w:p w14:paraId="6AD04C18" w14:textId="170BB878" w:rsidR="00324F8B" w:rsidRPr="005F32D3" w:rsidRDefault="00324F8B" w:rsidP="00131CB2">
      <w:pPr>
        <w:numPr>
          <w:ilvl w:val="1"/>
          <w:numId w:val="22"/>
        </w:numPr>
        <w:spacing w:line="276" w:lineRule="auto"/>
        <w:jc w:val="both"/>
        <w:rPr>
          <w:rFonts w:ascii="Arial" w:hAnsi="Arial" w:cs="Arial"/>
          <w:szCs w:val="12"/>
        </w:rPr>
      </w:pPr>
      <w:r w:rsidRPr="005F32D3">
        <w:rPr>
          <w:rFonts w:ascii="Arial" w:hAnsi="Arial" w:cs="Arial"/>
          <w:szCs w:val="12"/>
        </w:rPr>
        <w:t>Screws, fastening devices, and internal components: Aluminum, stainless steel, or zinc plated steel. Shall be aluminum or steel, providing the steel is properly isolated from aluminum.</w:t>
      </w:r>
    </w:p>
    <w:p w14:paraId="54041C32" w14:textId="77777777" w:rsidR="00324F8B" w:rsidRPr="005F32D3" w:rsidRDefault="00324F8B" w:rsidP="00131CB2">
      <w:pPr>
        <w:numPr>
          <w:ilvl w:val="1"/>
          <w:numId w:val="22"/>
        </w:numPr>
        <w:spacing w:line="276" w:lineRule="auto"/>
        <w:jc w:val="both"/>
        <w:rPr>
          <w:rFonts w:ascii="Arial" w:hAnsi="Arial" w:cs="Arial"/>
          <w:szCs w:val="12"/>
        </w:rPr>
      </w:pPr>
      <w:r w:rsidRPr="005F32D3">
        <w:rPr>
          <w:rFonts w:ascii="Arial" w:hAnsi="Arial" w:cs="Arial"/>
          <w:szCs w:val="12"/>
        </w:rPr>
        <w:t>Glazing Gasket (compression-type design).</w:t>
      </w:r>
    </w:p>
    <w:p w14:paraId="51DA1E63" w14:textId="72F949D1" w:rsidR="00155BF2" w:rsidRPr="00281136" w:rsidRDefault="000712B1" w:rsidP="000712B1">
      <w:pPr>
        <w:numPr>
          <w:ilvl w:val="0"/>
          <w:numId w:val="18"/>
        </w:numPr>
        <w:spacing w:line="276" w:lineRule="auto"/>
        <w:jc w:val="both"/>
        <w:rPr>
          <w:rFonts w:ascii="Arial" w:hAnsi="Arial" w:cs="Arial"/>
          <w:szCs w:val="12"/>
        </w:rPr>
      </w:pPr>
      <w:r>
        <w:rPr>
          <w:rFonts w:ascii="Arial" w:hAnsi="Arial" w:cs="Arial"/>
          <w:szCs w:val="12"/>
        </w:rPr>
        <w:t xml:space="preserve"> </w:t>
      </w:r>
      <w:r w:rsidR="00155BF2" w:rsidRPr="00281136">
        <w:rPr>
          <w:rFonts w:ascii="Arial" w:hAnsi="Arial" w:cs="Arial"/>
          <w:szCs w:val="12"/>
        </w:rPr>
        <w:t>Finish</w:t>
      </w:r>
    </w:p>
    <w:p w14:paraId="5957DF5F" w14:textId="77777777" w:rsidR="009044ED" w:rsidRPr="004C7440" w:rsidRDefault="009044ED" w:rsidP="00131CB2">
      <w:pPr>
        <w:numPr>
          <w:ilvl w:val="1"/>
          <w:numId w:val="18"/>
        </w:numPr>
        <w:spacing w:line="276" w:lineRule="auto"/>
        <w:jc w:val="both"/>
        <w:rPr>
          <w:rFonts w:ascii="Arial" w:hAnsi="Arial" w:cs="Arial"/>
          <w:szCs w:val="12"/>
        </w:rPr>
      </w:pPr>
      <w:r w:rsidRPr="004C7440">
        <w:rPr>
          <w:rFonts w:ascii="Arial" w:hAnsi="Arial" w:cs="Arial"/>
          <w:szCs w:val="12"/>
        </w:rPr>
        <w:t xml:space="preserve">  Finish all exposed areas of aluminum and components as indicated.</w:t>
      </w:r>
    </w:p>
    <w:p w14:paraId="6EC17D47" w14:textId="77777777" w:rsidR="009044ED" w:rsidRPr="00DA0A74" w:rsidRDefault="009044ED" w:rsidP="00131CB2">
      <w:pPr>
        <w:numPr>
          <w:ilvl w:val="2"/>
          <w:numId w:val="18"/>
        </w:numPr>
        <w:spacing w:line="276" w:lineRule="auto"/>
        <w:jc w:val="both"/>
        <w:rPr>
          <w:rFonts w:ascii="Arial" w:hAnsi="Arial" w:cs="Arial"/>
          <w:szCs w:val="12"/>
        </w:rPr>
      </w:pPr>
      <w:r w:rsidRPr="00DA0A74">
        <w:rPr>
          <w:rFonts w:ascii="Arial" w:hAnsi="Arial" w:cs="Arial"/>
          <w:szCs w:val="12"/>
        </w:rPr>
        <w:t>Powder coating</w:t>
      </w:r>
    </w:p>
    <w:p w14:paraId="0FF00EDF"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Architectural Class I </w:t>
      </w:r>
    </w:p>
    <w:p w14:paraId="07774114"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Color powder coating confirming with AAMA2603 and 1 year Florida specifications.</w:t>
      </w:r>
    </w:p>
    <w:p w14:paraId="05085B5C"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Powder Coating finish shall be chosen from finish guide. </w:t>
      </w:r>
    </w:p>
    <w:p w14:paraId="2CA589A7"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lastRenderedPageBreak/>
        <w:t>Finishes: Gloss / Satin / Matt / Texture</w:t>
      </w:r>
    </w:p>
    <w:p w14:paraId="659E8C1B"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Product application is recommended for use in normal weathering environments or internal applications. </w:t>
      </w:r>
    </w:p>
    <w:p w14:paraId="0E71C9BE"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Warranty up to 10 years depending the weather condition and area</w:t>
      </w:r>
    </w:p>
    <w:p w14:paraId="3E554102"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Architectural </w:t>
      </w:r>
      <w:proofErr w:type="gramStart"/>
      <w:r w:rsidRPr="00DA0A74">
        <w:rPr>
          <w:rFonts w:ascii="Arial" w:hAnsi="Arial" w:cs="Arial"/>
          <w:szCs w:val="18"/>
        </w:rPr>
        <w:t>Class  II</w:t>
      </w:r>
      <w:proofErr w:type="gramEnd"/>
      <w:r w:rsidRPr="00DA0A74">
        <w:rPr>
          <w:rFonts w:ascii="Arial" w:hAnsi="Arial" w:cs="Arial"/>
          <w:szCs w:val="18"/>
        </w:rPr>
        <w:t xml:space="preserve">  </w:t>
      </w:r>
    </w:p>
    <w:p w14:paraId="67ABD266"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Color powder coating confirming with AAMA2604 and 3 and 5 years Florida specifications</w:t>
      </w:r>
    </w:p>
    <w:p w14:paraId="45B389BE"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Powder Coating finish shall be chosen from finish guide.  </w:t>
      </w:r>
    </w:p>
    <w:p w14:paraId="16DA5D95"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Recommended for all buildings where optimum architectural, aesthetic, technical and economic performance is required.</w:t>
      </w:r>
    </w:p>
    <w:p w14:paraId="5244E223"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Warranty up to 15 years depending the weather condition and area</w:t>
      </w:r>
    </w:p>
    <w:p w14:paraId="37A43DB8"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Architectural Class III </w:t>
      </w:r>
    </w:p>
    <w:p w14:paraId="32E08FFD"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Color powder coating confirming with AAMA2605 and 10 years Florida specifications</w:t>
      </w:r>
    </w:p>
    <w:p w14:paraId="6C00B613"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Powder Coating finish shall be chosen from finish guide.  </w:t>
      </w:r>
    </w:p>
    <w:p w14:paraId="7255D695"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Finishes: Matt </w:t>
      </w:r>
    </w:p>
    <w:p w14:paraId="621610AE"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Recommended for all prestigious and monumental buildings and in extreme environments.</w:t>
      </w:r>
    </w:p>
    <w:p w14:paraId="038ADB7A"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Warranty up to 20 years depending the weather condition and area</w:t>
      </w:r>
    </w:p>
    <w:p w14:paraId="011278E4"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Acceptable Coatings Manufacturers: </w:t>
      </w:r>
    </w:p>
    <w:p w14:paraId="25F88A0E" w14:textId="047DCD1F" w:rsidR="00847F44" w:rsidRPr="00FD3BBE" w:rsidRDefault="009044ED" w:rsidP="00C87A50">
      <w:pPr>
        <w:pStyle w:val="afc"/>
        <w:numPr>
          <w:ilvl w:val="4"/>
          <w:numId w:val="18"/>
        </w:numPr>
        <w:spacing w:line="276" w:lineRule="auto"/>
        <w:ind w:firstLine="0"/>
        <w:jc w:val="both"/>
        <w:rPr>
          <w:rFonts w:ascii="Arial" w:hAnsi="Arial" w:cs="Arial"/>
          <w:szCs w:val="18"/>
        </w:rPr>
      </w:pPr>
      <w:proofErr w:type="spellStart"/>
      <w:r w:rsidRPr="00FD3BBE">
        <w:rPr>
          <w:rFonts w:ascii="Arial" w:hAnsi="Arial" w:cs="Arial"/>
          <w:szCs w:val="18"/>
        </w:rPr>
        <w:t>Interpon</w:t>
      </w:r>
      <w:proofErr w:type="spellEnd"/>
    </w:p>
    <w:p w14:paraId="4BC92876" w14:textId="77777777" w:rsidR="005F32D3" w:rsidRPr="005F32D3" w:rsidRDefault="005F32D3" w:rsidP="00131CB2">
      <w:pPr>
        <w:spacing w:line="276" w:lineRule="auto"/>
        <w:ind w:left="720" w:firstLine="0"/>
        <w:jc w:val="both"/>
        <w:rPr>
          <w:rFonts w:ascii="Arial" w:hAnsi="Arial" w:cs="Arial"/>
          <w:szCs w:val="12"/>
        </w:rPr>
      </w:pPr>
    </w:p>
    <w:p w14:paraId="3B45A3AF" w14:textId="77777777" w:rsidR="00324F8B" w:rsidRPr="005F32D3" w:rsidRDefault="00324F8B" w:rsidP="00A56FAD">
      <w:pPr>
        <w:spacing w:line="276" w:lineRule="auto"/>
        <w:jc w:val="both"/>
        <w:outlineLvl w:val="0"/>
        <w:rPr>
          <w:rFonts w:ascii="Arial" w:hAnsi="Arial" w:cs="Arial"/>
          <w:szCs w:val="12"/>
        </w:rPr>
      </w:pPr>
      <w:r w:rsidRPr="005F32D3">
        <w:rPr>
          <w:rFonts w:ascii="Arial" w:hAnsi="Arial" w:cs="Arial"/>
          <w:b/>
          <w:bCs/>
          <w:szCs w:val="12"/>
        </w:rPr>
        <w:t>Part 3 – Execution</w:t>
      </w:r>
    </w:p>
    <w:p w14:paraId="79A53A74" w14:textId="2B265E73" w:rsidR="00324F8B" w:rsidRPr="005F32D3" w:rsidRDefault="005F32D3" w:rsidP="00131CB2">
      <w:pPr>
        <w:numPr>
          <w:ilvl w:val="0"/>
          <w:numId w:val="19"/>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Examinations</w:t>
      </w:r>
    </w:p>
    <w:p w14:paraId="52C068BA" w14:textId="77777777" w:rsidR="00324F8B" w:rsidRPr="005F32D3" w:rsidRDefault="00324F8B" w:rsidP="00131CB2">
      <w:pPr>
        <w:numPr>
          <w:ilvl w:val="1"/>
          <w:numId w:val="19"/>
        </w:numPr>
        <w:spacing w:line="276" w:lineRule="auto"/>
        <w:jc w:val="both"/>
        <w:rPr>
          <w:rFonts w:ascii="Arial" w:hAnsi="Arial" w:cs="Arial"/>
          <w:szCs w:val="12"/>
        </w:rPr>
      </w:pPr>
      <w:r w:rsidRPr="005F32D3">
        <w:rPr>
          <w:rFonts w:ascii="Arial" w:hAnsi="Arial" w:cs="Arial"/>
          <w:szCs w:val="12"/>
        </w:rPr>
        <w:t>Examine conditions and verify substrate conditions are acceptable for product installation.</w:t>
      </w:r>
    </w:p>
    <w:p w14:paraId="3A7E99B0" w14:textId="7A02291B" w:rsidR="00324F8B" w:rsidRPr="005F32D3" w:rsidRDefault="005F32D3" w:rsidP="00131CB2">
      <w:pPr>
        <w:numPr>
          <w:ilvl w:val="0"/>
          <w:numId w:val="19"/>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Installation</w:t>
      </w:r>
    </w:p>
    <w:p w14:paraId="25DAC0EB" w14:textId="77777777" w:rsidR="00324F8B" w:rsidRPr="005F32D3" w:rsidRDefault="00324F8B" w:rsidP="00131CB2">
      <w:pPr>
        <w:numPr>
          <w:ilvl w:val="1"/>
          <w:numId w:val="19"/>
        </w:numPr>
        <w:spacing w:line="276" w:lineRule="auto"/>
        <w:jc w:val="both"/>
        <w:rPr>
          <w:rFonts w:ascii="Arial" w:hAnsi="Arial" w:cs="Arial"/>
          <w:szCs w:val="12"/>
        </w:rPr>
      </w:pPr>
      <w:r w:rsidRPr="005F32D3">
        <w:rPr>
          <w:rFonts w:ascii="Arial" w:hAnsi="Arial" w:cs="Arial"/>
          <w:szCs w:val="12"/>
        </w:rPr>
        <w:t>Install in accordance with approved shop drawings and manufacturers installation instructions.</w:t>
      </w:r>
    </w:p>
    <w:p w14:paraId="5427B1E4" w14:textId="3FEFEE04" w:rsidR="00324F8B" w:rsidRPr="005F32D3" w:rsidRDefault="005F32D3" w:rsidP="00131CB2">
      <w:pPr>
        <w:numPr>
          <w:ilvl w:val="0"/>
          <w:numId w:val="19"/>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Field Quality Control</w:t>
      </w:r>
    </w:p>
    <w:p w14:paraId="11E04C5A" w14:textId="77777777" w:rsidR="00324F8B" w:rsidRPr="005F32D3" w:rsidRDefault="00324F8B" w:rsidP="00131CB2">
      <w:pPr>
        <w:numPr>
          <w:ilvl w:val="1"/>
          <w:numId w:val="19"/>
        </w:numPr>
        <w:spacing w:line="276" w:lineRule="auto"/>
        <w:jc w:val="both"/>
        <w:rPr>
          <w:rFonts w:ascii="Arial" w:hAnsi="Arial" w:cs="Arial"/>
          <w:szCs w:val="12"/>
        </w:rPr>
      </w:pPr>
      <w:r w:rsidRPr="005F32D3">
        <w:rPr>
          <w:rFonts w:ascii="Arial" w:hAnsi="Arial" w:cs="Arial"/>
          <w:szCs w:val="12"/>
        </w:rPr>
        <w:t>Make all necessary final adjustments to attain normal operation of each door and its mechanical hardware.</w:t>
      </w:r>
    </w:p>
    <w:p w14:paraId="64DDC7F9" w14:textId="44271104" w:rsidR="0042306A" w:rsidRDefault="0042306A" w:rsidP="00131CB2">
      <w:pPr>
        <w:spacing w:line="276" w:lineRule="auto"/>
        <w:ind w:left="0" w:firstLine="0"/>
        <w:jc w:val="both"/>
        <w:rPr>
          <w:rFonts w:ascii="Arial" w:hAnsi="Arial" w:cs="Arial"/>
          <w:b/>
          <w:bCs/>
          <w:szCs w:val="12"/>
        </w:rPr>
      </w:pPr>
    </w:p>
    <w:p w14:paraId="1F1D0F91" w14:textId="4DA26D91" w:rsidR="000A1799" w:rsidRDefault="000A1799" w:rsidP="00131CB2">
      <w:pPr>
        <w:spacing w:line="276" w:lineRule="auto"/>
        <w:ind w:left="0" w:firstLine="0"/>
        <w:jc w:val="both"/>
        <w:rPr>
          <w:rFonts w:ascii="Arial" w:hAnsi="Arial" w:cs="Arial"/>
          <w:b/>
          <w:bCs/>
          <w:sz w:val="22"/>
        </w:rPr>
      </w:pPr>
    </w:p>
    <w:p w14:paraId="2B4D8CE6" w14:textId="47D1D13E" w:rsidR="00F46526" w:rsidRPr="005F32D3" w:rsidRDefault="0042306A" w:rsidP="00A56FAD">
      <w:pPr>
        <w:spacing w:line="276" w:lineRule="auto"/>
        <w:ind w:left="0" w:firstLine="0"/>
        <w:jc w:val="center"/>
        <w:outlineLvl w:val="0"/>
        <w:rPr>
          <w:rFonts w:ascii="Palatino Linotype" w:hAnsi="Palatino Linotype" w:cs="Calibri"/>
          <w:sz w:val="24"/>
        </w:rPr>
      </w:pPr>
      <w:r w:rsidRPr="005F32D3">
        <w:rPr>
          <w:rFonts w:ascii="Arial" w:hAnsi="Arial" w:cs="Arial"/>
          <w:b/>
          <w:bCs/>
          <w:sz w:val="22"/>
        </w:rPr>
        <w:t>END OF SECTION</w:t>
      </w:r>
    </w:p>
    <w:sectPr w:rsidR="00F46526" w:rsidRPr="005F32D3" w:rsidSect="00A56FAD">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890" w:right="990" w:bottom="1980" w:left="1080" w:header="0" w:footer="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9F3BA" w14:textId="77777777" w:rsidR="000824EB" w:rsidRDefault="000824EB">
      <w:r>
        <w:separator/>
      </w:r>
    </w:p>
  </w:endnote>
  <w:endnote w:type="continuationSeparator" w:id="0">
    <w:p w14:paraId="20D3654D" w14:textId="77777777" w:rsidR="000824EB" w:rsidRDefault="0008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entury Schoolbook">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auto"/>
    <w:pitch w:val="variable"/>
    <w:sig w:usb0="E1002EFF" w:usb1="C000605B" w:usb2="00000029" w:usb3="00000000" w:csb0="000101FF" w:csb1="00000000"/>
  </w:font>
  <w:font w:name="Helvetica">
    <w:panose1 w:val="020B0604020202020204"/>
    <w:charset w:val="CC"/>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A1"/>
    <w:family w:val="swiss"/>
    <w:pitch w:val="variable"/>
    <w:sig w:usb0="E4002EFF" w:usb1="C000247B" w:usb2="00000009" w:usb3="00000000" w:csb0="000001FF" w:csb1="00000000"/>
  </w:font>
  <w:font w:name="Helvetica 55 Roman">
    <w:altName w:val="Cambri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86D0" w14:textId="7FCA86DE" w:rsidR="00365BE5" w:rsidRPr="00527DB0" w:rsidRDefault="007E6A57" w:rsidP="00527DB0">
    <w:pPr>
      <w:pStyle w:val="a9"/>
      <w:tabs>
        <w:tab w:val="clear" w:pos="4680"/>
        <w:tab w:val="center" w:pos="5040"/>
        <w:tab w:val="center" w:pos="5130"/>
        <w:tab w:val="right" w:pos="10620"/>
      </w:tabs>
      <w:ind w:left="3330" w:hanging="3600"/>
      <w:rPr>
        <w:sz w:val="14"/>
      </w:rPr>
    </w:pPr>
    <w:r>
      <w:rPr>
        <w:noProof/>
        <w:lang w:val="en-GB" w:eastAsia="en-GB"/>
      </w:rPr>
      <mc:AlternateContent>
        <mc:Choice Requires="wps">
          <w:drawing>
            <wp:anchor distT="0" distB="0" distL="114300" distR="114300" simplePos="0" relativeHeight="251737088" behindDoc="1" locked="0" layoutInCell="1" allowOverlap="1" wp14:anchorId="6703D991" wp14:editId="19BE74D3">
              <wp:simplePos x="0" y="0"/>
              <wp:positionH relativeFrom="page">
                <wp:align>right</wp:align>
              </wp:positionH>
              <wp:positionV relativeFrom="paragraph">
                <wp:posOffset>-171450</wp:posOffset>
              </wp:positionV>
              <wp:extent cx="7772400" cy="723900"/>
              <wp:effectExtent l="0" t="0" r="0" b="0"/>
              <wp:wrapNone/>
              <wp:docPr id="16" name="Rectangle 16"/>
              <wp:cNvGraphicFramePr/>
              <a:graphic xmlns:a="http://schemas.openxmlformats.org/drawingml/2006/main">
                <a:graphicData uri="http://schemas.microsoft.com/office/word/2010/wordprocessingShape">
                  <wps:wsp>
                    <wps:cNvSpPr/>
                    <wps:spPr>
                      <a:xfrm>
                        <a:off x="0" y="0"/>
                        <a:ext cx="7772400" cy="7239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66496A7" id="Rectangle 16" o:spid="_x0000_s1026" style="position:absolute;margin-left:560.8pt;margin-top:-13.5pt;width:612pt;height:57pt;z-index:-2515793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" fillcolor="#d8d8d8 [2732]" stroked="f" strokeweight="2pt">
              <w10:wrap anchorx="page"/>
            </v:rect>
          </w:pict>
        </mc:Fallback>
      </mc:AlternateContent>
    </w:r>
    <w:r w:rsidR="00160091">
      <w:rPr>
        <w:noProof/>
        <w:lang w:val="en-GB" w:eastAsia="en-GB"/>
      </w:rPr>
      <mc:AlternateContent>
        <mc:Choice Requires="wps">
          <w:drawing>
            <wp:anchor distT="45720" distB="45720" distL="114300" distR="114300" simplePos="0" relativeHeight="251681792" behindDoc="0" locked="0" layoutInCell="1" allowOverlap="1" wp14:anchorId="3A946F16" wp14:editId="6B766DD0">
              <wp:simplePos x="0" y="0"/>
              <wp:positionH relativeFrom="margin">
                <wp:align>left</wp:align>
              </wp:positionH>
              <wp:positionV relativeFrom="paragraph">
                <wp:posOffset>95250</wp:posOffset>
              </wp:positionV>
              <wp:extent cx="1495425" cy="2286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DF64E" w14:textId="77777777" w:rsidR="00527DB0" w:rsidRPr="002B2290" w:rsidRDefault="00527DB0" w:rsidP="00527DB0">
                          <w:r w:rsidRPr="002B2290">
                            <w:rPr>
                              <w:rFonts w:cs="Arial"/>
                              <w:sz w:val="16"/>
                              <w:szCs w:val="12"/>
                            </w:rPr>
                            <w:t>©NEONENERGY USA INC., 2017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A946F16" id="_x0000_t202" coordsize="21600,21600" o:spt="202" path="m0,0l0,21600,21600,21600,21600,0xe">
              <v:stroke joinstyle="miter"/>
              <v:path gradientshapeok="t" o:connecttype="rect"/>
            </v:shapetype>
            <v:shape id="_x0000_s1027" type="#_x0000_t202" style="position:absolute;left:0;text-align:left;margin-left:0;margin-top:7.5pt;width:117.75pt;height:18pt;z-index:2516817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" filled="f" stroked="f">
              <v:textbox>
                <w:txbxContent>
                  <w:p w14:paraId="4BFDF64E" w14:textId="77777777" w:rsidR="00527DB0" w:rsidRPr="002B2290" w:rsidRDefault="00527DB0" w:rsidP="00527DB0">
                    <w:r w:rsidRPr="002B2290">
                      <w:rPr>
                        <w:rFonts w:cs="Arial"/>
                        <w:sz w:val="16"/>
                        <w:szCs w:val="12"/>
                      </w:rPr>
                      <w:t>©NEONENERGY USA INC., 2017</w:t>
                    </w:r>
                  </w:p>
                </w:txbxContent>
              </v:textbox>
              <w10:wrap type="square" anchorx="margin"/>
            </v:shape>
          </w:pict>
        </mc:Fallback>
      </mc:AlternateContent>
    </w:r>
    <w:r w:rsidR="00527DB0">
      <w:rPr>
        <w:rFonts w:ascii="Arial" w:hAnsi="Arial" w:cs="Arial"/>
        <w:sz w:val="12"/>
        <w:szCs w:val="12"/>
      </w:rPr>
      <w:tab/>
    </w:r>
    <w:r w:rsidR="00527DB0" w:rsidRPr="00527DB0">
      <w:rPr>
        <w:sz w:val="14"/>
      </w:rPr>
      <w:tab/>
      <w:t xml:space="preserve">Laws and building and safety codes governing the design and use of glazed entrance, window, and curtain wall products vary widely. </w:t>
    </w:r>
    <w:r w:rsidR="00A56FAD">
      <w:rPr>
        <w:sz w:val="14"/>
      </w:rPr>
      <w:t>Ultra Glass</w:t>
    </w:r>
    <w:r w:rsidR="00527DB0" w:rsidRPr="00527DB0">
      <w:rPr>
        <w:sz w:val="14"/>
      </w:rPr>
      <w:t xml:space="preserve"> does not control the selection of product configurations, operating hardware, or glazing materials, and assumes no responsibility therefor. Laws and building and safety codes governing the design and use of glazed products are necessary for product improvement.</w:t>
    </w:r>
    <w:r w:rsidR="00AA152F">
      <w:rPr>
        <w:rFonts w:ascii="Helvetica 55 Roman" w:hAnsi="Helvetica 55 Roman"/>
        <w:noProof/>
        <w:sz w:val="12"/>
        <w:szCs w:val="1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03BC" w14:textId="77777777" w:rsidR="00A56FAD" w:rsidRPr="00527DB0" w:rsidRDefault="00A56FAD" w:rsidP="00A56FAD">
    <w:pPr>
      <w:pStyle w:val="a9"/>
      <w:tabs>
        <w:tab w:val="clear" w:pos="4680"/>
        <w:tab w:val="center" w:pos="5040"/>
        <w:tab w:val="center" w:pos="5130"/>
        <w:tab w:val="right" w:pos="10620"/>
      </w:tabs>
      <w:ind w:left="3510" w:right="180" w:hanging="3600"/>
      <w:jc w:val="both"/>
      <w:rPr>
        <w:sz w:val="14"/>
      </w:rPr>
    </w:pPr>
    <w:r>
      <w:rPr>
        <w:noProof/>
        <w:lang w:val="en-GB" w:eastAsia="en-GB"/>
      </w:rPr>
      <mc:AlternateContent>
        <mc:Choice Requires="wps">
          <w:drawing>
            <wp:anchor distT="0" distB="0" distL="114300" distR="114300" simplePos="0" relativeHeight="251743232" behindDoc="1" locked="0" layoutInCell="1" allowOverlap="1" wp14:anchorId="359442E7" wp14:editId="13D75849">
              <wp:simplePos x="0" y="0"/>
              <wp:positionH relativeFrom="page">
                <wp:posOffset>635</wp:posOffset>
              </wp:positionH>
              <wp:positionV relativeFrom="paragraph">
                <wp:posOffset>-133704</wp:posOffset>
              </wp:positionV>
              <wp:extent cx="7772400" cy="723900"/>
              <wp:effectExtent l="0" t="0" r="0" b="0"/>
              <wp:wrapNone/>
              <wp:docPr id="8" name="Rectangle 8"/>
              <wp:cNvGraphicFramePr/>
              <a:graphic xmlns:a="http://schemas.openxmlformats.org/drawingml/2006/main">
                <a:graphicData uri="http://schemas.microsoft.com/office/word/2010/wordprocessingShape">
                  <wps:wsp>
                    <wps:cNvSpPr/>
                    <wps:spPr>
                      <a:xfrm>
                        <a:off x="0" y="0"/>
                        <a:ext cx="7772400" cy="7239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F30DAB9" id="Rectangle 8" o:spid="_x0000_s1026" style="position:absolute;margin-left:.05pt;margin-top:-10.5pt;width:612pt;height:57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" fillcolor="#d8d8d8 [2732]" stroked="f" strokeweight="2pt">
              <w10:wrap anchorx="page"/>
            </v:rect>
          </w:pict>
        </mc:Fallback>
      </mc:AlternateContent>
    </w:r>
    <w:r w:rsidRPr="00527DB0">
      <w:rPr>
        <w:sz w:val="14"/>
      </w:rPr>
      <w:tab/>
      <w:t xml:space="preserve">Laws and building and safety codes governing the design and use of glazed entrance, window, and curtain wall products vary widely. </w:t>
    </w:r>
    <w:r>
      <w:rPr>
        <w:sz w:val="14"/>
      </w:rPr>
      <w:t>Ultra Glass</w:t>
    </w:r>
    <w:r w:rsidRPr="00527DB0">
      <w:rPr>
        <w:sz w:val="14"/>
      </w:rPr>
      <w:t xml:space="preserve"> does not control the selection of product configurations, operating hardware, or glazing materials, and assumes no responsibility therefor. Laws and building and safety codes governing the design and use of glazed products are necessary for product improvement.</w:t>
    </w:r>
  </w:p>
  <w:p w14:paraId="230C22CA" w14:textId="32CCB567" w:rsidR="00AB34FC" w:rsidRPr="00A56FAD" w:rsidRDefault="00AB34FC" w:rsidP="00A56FAD">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E0BC3" w14:textId="77777777" w:rsidR="00A56FAD" w:rsidRDefault="00A56F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9BB77" w14:textId="77777777" w:rsidR="000824EB" w:rsidRDefault="000824EB">
      <w:r>
        <w:separator/>
      </w:r>
    </w:p>
  </w:footnote>
  <w:footnote w:type="continuationSeparator" w:id="0">
    <w:p w14:paraId="035287B4" w14:textId="77777777" w:rsidR="000824EB" w:rsidRDefault="00082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E2F62" w14:textId="77777777" w:rsidR="003A4285" w:rsidRDefault="00160091" w:rsidP="004F022E">
    <w:pPr>
      <w:pStyle w:val="a8"/>
      <w:rPr>
        <w:sz w:val="10"/>
      </w:rPr>
    </w:pPr>
    <w:r>
      <w:rPr>
        <w:noProof/>
        <w:sz w:val="28"/>
        <w:szCs w:val="28"/>
        <w:lang w:val="en-GB" w:eastAsia="en-GB"/>
      </w:rPr>
      <mc:AlternateContent>
        <mc:Choice Requires="wps">
          <w:drawing>
            <wp:anchor distT="0" distB="0" distL="114300" distR="114300" simplePos="0" relativeHeight="251729920" behindDoc="1" locked="0" layoutInCell="1" allowOverlap="1" wp14:anchorId="587AB4EA" wp14:editId="767B6685">
              <wp:simplePos x="0" y="0"/>
              <wp:positionH relativeFrom="page">
                <wp:posOffset>-262255</wp:posOffset>
              </wp:positionH>
              <wp:positionV relativeFrom="page">
                <wp:posOffset>-10160</wp:posOffset>
              </wp:positionV>
              <wp:extent cx="1129030" cy="534035"/>
              <wp:effectExtent l="13970" t="8890" r="9525" b="95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030" cy="534035"/>
                      </a:xfrm>
                      <a:prstGeom prst="roundRect">
                        <a:avLst>
                          <a:gd name="adj" fmla="val 16667"/>
                        </a:avLst>
                      </a:prstGeom>
                      <a:solidFill>
                        <a:srgbClr val="FFE101"/>
                      </a:solidFill>
                      <a:ln w="9525">
                        <a:solidFill>
                          <a:srgbClr val="FFE10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70AC7417" id="AutoShape 49" o:spid="_x0000_s1026" style="position:absolute;margin-left:-20.65pt;margin-top:-.8pt;width:88.9pt;height:42.0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" fillcolor="#ffe101" strokecolor="#ffe101">
              <w10:wrap anchorx="page" anchory="page"/>
            </v:roundrect>
          </w:pict>
        </mc:Fallback>
      </mc:AlternateContent>
    </w:r>
  </w:p>
  <w:p w14:paraId="26FCBC83" w14:textId="77777777" w:rsidR="004F022E" w:rsidRDefault="004F022E" w:rsidP="004F022E">
    <w:pPr>
      <w:pStyle w:val="a8"/>
      <w:rPr>
        <w:sz w:val="10"/>
      </w:rPr>
    </w:pPr>
    <w:r>
      <w:rPr>
        <w:rFonts w:ascii="Arial" w:hAnsi="Arial" w:cs="Arial"/>
        <w:noProof/>
        <w:sz w:val="12"/>
        <w:szCs w:val="12"/>
        <w:lang w:val="en-GB" w:eastAsia="en-GB"/>
      </w:rPr>
      <w:drawing>
        <wp:anchor distT="0" distB="0" distL="114300" distR="114300" simplePos="0" relativeHeight="251653115" behindDoc="1" locked="0" layoutInCell="1" allowOverlap="1" wp14:anchorId="771903A2" wp14:editId="15AD5FDB">
          <wp:simplePos x="0" y="0"/>
          <wp:positionH relativeFrom="column">
            <wp:posOffset>4581525</wp:posOffset>
          </wp:positionH>
          <wp:positionV relativeFrom="paragraph">
            <wp:posOffset>43815</wp:posOffset>
          </wp:positionV>
          <wp:extent cx="2276856" cy="42062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igh Res Logo.jpg"/>
                  <pic:cNvPicPr/>
                </pic:nvPicPr>
                <pic:blipFill>
                  <a:blip r:embed="rId1">
                    <a:extLst>
                      <a:ext uri="{28A0092B-C50C-407E-A947-70E740481C1C}">
                        <a14:useLocalDpi xmlns:a14="http://schemas.microsoft.com/office/drawing/2010/main" val="0"/>
                      </a:ext>
                    </a:extLst>
                  </a:blip>
                  <a:stretch>
                    <a:fillRect/>
                  </a:stretch>
                </pic:blipFill>
                <pic:spPr>
                  <a:xfrm>
                    <a:off x="0" y="0"/>
                    <a:ext cx="2276856" cy="420624"/>
                  </a:xfrm>
                  <a:prstGeom prst="rect">
                    <a:avLst/>
                  </a:prstGeom>
                </pic:spPr>
              </pic:pic>
            </a:graphicData>
          </a:graphic>
          <wp14:sizeRelH relativeFrom="margin">
            <wp14:pctWidth>0</wp14:pctWidth>
          </wp14:sizeRelH>
          <wp14:sizeRelV relativeFrom="margin">
            <wp14:pctHeight>0</wp14:pctHeight>
          </wp14:sizeRelV>
        </wp:anchor>
      </w:drawing>
    </w:r>
  </w:p>
  <w:p w14:paraId="48D8B55F" w14:textId="77777777" w:rsidR="004F022E" w:rsidRPr="002B2290" w:rsidRDefault="00160091" w:rsidP="004F022E">
    <w:pPr>
      <w:tabs>
        <w:tab w:val="right" w:pos="-1530"/>
        <w:tab w:val="right" w:pos="9360"/>
        <w:tab w:val="left" w:pos="10740"/>
        <w:tab w:val="right" w:pos="11070"/>
      </w:tabs>
      <w:ind w:right="-540"/>
      <w:rPr>
        <w:rFonts w:ascii="Calibri" w:hAnsi="Calibri" w:cs="Calibri"/>
        <w:b/>
        <w:sz w:val="32"/>
        <w:szCs w:val="32"/>
      </w:rPr>
    </w:pPr>
    <w:r w:rsidRPr="002B2290">
      <w:rPr>
        <w:rFonts w:ascii="Calibri" w:hAnsi="Calibri" w:cs="Calibri"/>
        <w:noProof/>
        <w:sz w:val="28"/>
        <w:szCs w:val="28"/>
        <w:lang w:val="en-GB" w:eastAsia="en-GB"/>
      </w:rPr>
      <mc:AlternateContent>
        <mc:Choice Requires="wps">
          <w:drawing>
            <wp:anchor distT="0" distB="0" distL="114300" distR="114300" simplePos="0" relativeHeight="251730944" behindDoc="0" locked="0" layoutInCell="1" allowOverlap="1" wp14:anchorId="37430DBB" wp14:editId="2272891D">
              <wp:simplePos x="0" y="0"/>
              <wp:positionH relativeFrom="margin">
                <wp:posOffset>590550</wp:posOffset>
              </wp:positionH>
              <wp:positionV relativeFrom="page">
                <wp:posOffset>371475</wp:posOffset>
              </wp:positionV>
              <wp:extent cx="2197100" cy="635"/>
              <wp:effectExtent l="9525" t="9525" r="12700" b="8890"/>
              <wp:wrapNone/>
              <wp:docPr id="1"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7100" cy="635"/>
                      </a:xfrm>
                      <a:custGeom>
                        <a:avLst/>
                        <a:gdLst>
                          <a:gd name="T0" fmla="*/ 0 w 3460"/>
                          <a:gd name="T1" fmla="*/ 0 h 1"/>
                          <a:gd name="T2" fmla="*/ 3460 w 3460"/>
                          <a:gd name="T3" fmla="*/ 1 h 1"/>
                        </a:gdLst>
                        <a:ahLst/>
                        <a:cxnLst>
                          <a:cxn ang="0">
                            <a:pos x="T0" y="T1"/>
                          </a:cxn>
                          <a:cxn ang="0">
                            <a:pos x="T2" y="T3"/>
                          </a:cxn>
                        </a:cxnLst>
                        <a:rect l="0" t="0" r="r" b="b"/>
                        <a:pathLst>
                          <a:path w="3460" h="1">
                            <a:moveTo>
                              <a:pt x="0" y="0"/>
                            </a:moveTo>
                            <a:lnTo>
                              <a:pt x="3460" y="1"/>
                            </a:lnTo>
                          </a:path>
                        </a:pathLst>
                      </a:cu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2BE9F5A7" id="Freeform 50" o:spid="_x0000_s1026" style="position:absolute;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points="46.5pt,29.25pt,219.5pt,29.3pt" coordsize="34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" strokeweight="1pt">
              <v:path arrowok="t" o:connecttype="custom" o:connectlocs="0,0;2197100,635" o:connectangles="0,0"/>
              <w10:wrap anchorx="margin" anchory="page"/>
            </v:polyline>
          </w:pict>
        </mc:Fallback>
      </mc:AlternateContent>
    </w:r>
    <w:r w:rsidR="004F022E" w:rsidRPr="002B2290">
      <w:rPr>
        <w:rFonts w:ascii="Calibri" w:hAnsi="Calibri" w:cs="Calibri"/>
        <w:sz w:val="28"/>
        <w:szCs w:val="28"/>
      </w:rPr>
      <w:fldChar w:fldCharType="begin"/>
    </w:r>
    <w:r w:rsidR="004F022E" w:rsidRPr="002B2290">
      <w:rPr>
        <w:rFonts w:ascii="Calibri" w:hAnsi="Calibri" w:cs="Calibri"/>
        <w:sz w:val="28"/>
        <w:szCs w:val="28"/>
      </w:rPr>
      <w:instrText xml:space="preserve"> PAGE </w:instrText>
    </w:r>
    <w:r w:rsidR="004F022E" w:rsidRPr="002B2290">
      <w:rPr>
        <w:rFonts w:ascii="Calibri" w:hAnsi="Calibri" w:cs="Calibri"/>
        <w:sz w:val="28"/>
        <w:szCs w:val="28"/>
      </w:rPr>
      <w:fldChar w:fldCharType="separate"/>
    </w:r>
    <w:r w:rsidR="00286420">
      <w:rPr>
        <w:rFonts w:ascii="Calibri" w:hAnsi="Calibri" w:cs="Calibri"/>
        <w:noProof/>
        <w:sz w:val="28"/>
        <w:szCs w:val="28"/>
      </w:rPr>
      <w:t>8</w:t>
    </w:r>
    <w:r w:rsidR="004F022E" w:rsidRPr="002B2290">
      <w:rPr>
        <w:rFonts w:ascii="Calibri" w:hAnsi="Calibri" w:cs="Calibri"/>
        <w:sz w:val="28"/>
        <w:szCs w:val="28"/>
      </w:rPr>
      <w:fldChar w:fldCharType="end"/>
    </w:r>
    <w:r w:rsidR="004F022E" w:rsidRPr="002B2290">
      <w:rPr>
        <w:rFonts w:ascii="Calibri" w:hAnsi="Calibri" w:cs="Calibri"/>
        <w:sz w:val="28"/>
        <w:szCs w:val="28"/>
      </w:rPr>
      <w:t xml:space="preserve"> </w:t>
    </w:r>
    <w:r w:rsidR="004F022E" w:rsidRPr="002B2290">
      <w:rPr>
        <w:rFonts w:ascii="Calibri" w:hAnsi="Calibri" w:cs="Calibri"/>
        <w:b/>
        <w:sz w:val="32"/>
        <w:szCs w:val="32"/>
      </w:rPr>
      <w:t xml:space="preserve"> </w:t>
    </w:r>
    <w:r w:rsidR="004F022E" w:rsidRPr="002B2290">
      <w:rPr>
        <w:rFonts w:ascii="Calibri" w:hAnsi="Calibri" w:cs="Calibri"/>
        <w:b/>
        <w:sz w:val="32"/>
        <w:szCs w:val="32"/>
      </w:rPr>
      <w:tab/>
      <w:t xml:space="preserve">     </w:t>
    </w:r>
    <w:proofErr w:type="gramStart"/>
    <w:r w:rsidR="004F022E" w:rsidRPr="002B2290">
      <w:rPr>
        <w:rFonts w:ascii="Calibri" w:hAnsi="Calibri" w:cs="Calibri"/>
        <w:b/>
        <w:sz w:val="32"/>
        <w:szCs w:val="32"/>
      </w:rPr>
      <w:t xml:space="preserve">   </w:t>
    </w:r>
    <w:r w:rsidR="00BD6FFB">
      <w:rPr>
        <w:rFonts w:ascii="Calibri" w:hAnsi="Calibri" w:cs="Calibri"/>
        <w:b/>
        <w:sz w:val="32"/>
        <w:szCs w:val="32"/>
      </w:rPr>
      <w:t>[</w:t>
    </w:r>
    <w:proofErr w:type="gramEnd"/>
    <w:r w:rsidR="00BD6FFB">
      <w:rPr>
        <w:rFonts w:ascii="Calibri" w:hAnsi="Calibri" w:cs="Calibri"/>
        <w:b/>
        <w:sz w:val="32"/>
        <w:szCs w:val="32"/>
      </w:rPr>
      <w:t>Curtain Wall System Title]</w:t>
    </w:r>
  </w:p>
  <w:p w14:paraId="3CB2D7CD" w14:textId="77777777" w:rsidR="004F022E" w:rsidRPr="00286420" w:rsidRDefault="004F022E" w:rsidP="00286420">
    <w:pPr>
      <w:tabs>
        <w:tab w:val="right" w:pos="-1530"/>
        <w:tab w:val="right" w:pos="9360"/>
        <w:tab w:val="left" w:pos="10740"/>
        <w:tab w:val="right" w:pos="11070"/>
      </w:tabs>
      <w:spacing w:before="20"/>
      <w:ind w:right="-540"/>
      <w:rPr>
        <w:rFonts w:ascii="Calibri" w:hAnsi="Calibri" w:cs="Calibri"/>
        <w:sz w:val="28"/>
        <w:szCs w:val="28"/>
      </w:rPr>
    </w:pPr>
    <w:r w:rsidRPr="002B2290">
      <w:rPr>
        <w:rFonts w:ascii="Calibri" w:hAnsi="Calibri" w:cs="Calibri"/>
      </w:rPr>
      <w:tab/>
      <w:t xml:space="preserve">               </w:t>
    </w:r>
    <w:r w:rsidR="00BD6FFB">
      <w:rPr>
        <w:rFonts w:ascii="Calibri" w:hAnsi="Calibri" w:cs="Calibri"/>
      </w:rPr>
      <w:t xml:space="preserve">GUIDE </w:t>
    </w:r>
    <w:proofErr w:type="gramStart"/>
    <w:r w:rsidR="00BD6FFB">
      <w:rPr>
        <w:rFonts w:ascii="Calibri" w:hAnsi="Calibri" w:cs="Calibri"/>
      </w:rPr>
      <w:t>SPECS  |</w:t>
    </w:r>
    <w:proofErr w:type="gramEnd"/>
    <w:r w:rsidR="00BD6FFB">
      <w:rPr>
        <w:rFonts w:ascii="Calibri" w:hAnsi="Calibri" w:cs="Calibri"/>
      </w:rPr>
      <w:t xml:space="preserve">  SEPTEMBER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8FE3" w14:textId="64F03017" w:rsidR="001A10EB" w:rsidRDefault="00966FCD" w:rsidP="00527DB0">
    <w:pPr>
      <w:tabs>
        <w:tab w:val="right" w:pos="-1530"/>
        <w:tab w:val="right" w:pos="9360"/>
        <w:tab w:val="right" w:pos="10620"/>
      </w:tabs>
      <w:ind w:left="-540" w:firstLine="0"/>
      <w:rPr>
        <w:sz w:val="10"/>
        <w:szCs w:val="32"/>
      </w:rPr>
    </w:pPr>
    <w:r>
      <w:rPr>
        <w:noProof/>
        <w:lang w:val="en-GB" w:eastAsia="en-GB"/>
      </w:rPr>
      <mc:AlternateContent>
        <mc:Choice Requires="wps">
          <w:drawing>
            <wp:anchor distT="0" distB="0" distL="114300" distR="114300" simplePos="0" relativeHeight="251670016" behindDoc="1" locked="0" layoutInCell="1" allowOverlap="1" wp14:anchorId="6ABC2CDC" wp14:editId="67E668EF">
              <wp:simplePos x="0" y="0"/>
              <wp:positionH relativeFrom="page">
                <wp:posOffset>0</wp:posOffset>
              </wp:positionH>
              <wp:positionV relativeFrom="paragraph">
                <wp:posOffset>2540</wp:posOffset>
              </wp:positionV>
              <wp:extent cx="3962400" cy="913968"/>
              <wp:effectExtent l="0" t="0" r="0" b="635"/>
              <wp:wrapNone/>
              <wp:docPr id="6" name="Rectangle 6"/>
              <wp:cNvGraphicFramePr/>
              <a:graphic xmlns:a="http://schemas.openxmlformats.org/drawingml/2006/main">
                <a:graphicData uri="http://schemas.microsoft.com/office/word/2010/wordprocessingShape">
                  <wps:wsp>
                    <wps:cNvSpPr/>
                    <wps:spPr>
                      <a:xfrm>
                        <a:off x="0" y="0"/>
                        <a:ext cx="3962400" cy="913968"/>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28B873F" id="Rectangle 6" o:spid="_x0000_s1026" style="position:absolute;margin-left:0;margin-top:.2pt;width:312pt;height:71.9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" fillcolor="#d8d8d8 [2732]" stroked="f" strokeweight="2pt">
              <w10:wrap anchorx="page"/>
            </v:rect>
          </w:pict>
        </mc:Fallback>
      </mc:AlternateContent>
    </w:r>
    <w:r w:rsidRPr="007A185C">
      <w:rPr>
        <w:rFonts w:ascii="Calibri" w:hAnsi="Calibri" w:cs="Calibri"/>
        <w:b/>
        <w:noProof/>
        <w:color w:val="FFFFFF" w:themeColor="background1"/>
        <w:sz w:val="32"/>
        <w:szCs w:val="32"/>
        <w:lang w:val="en-GB" w:eastAsia="en-GB"/>
      </w:rPr>
      <mc:AlternateContent>
        <mc:Choice Requires="wps">
          <w:drawing>
            <wp:anchor distT="45720" distB="45720" distL="114300" distR="114300" simplePos="0" relativeHeight="251741184" behindDoc="0" locked="0" layoutInCell="1" allowOverlap="1" wp14:anchorId="027B13CC" wp14:editId="4C9397B6">
              <wp:simplePos x="0" y="0"/>
              <wp:positionH relativeFrom="margin">
                <wp:posOffset>2679700</wp:posOffset>
              </wp:positionH>
              <wp:positionV relativeFrom="paragraph">
                <wp:posOffset>-959</wp:posOffset>
              </wp:positionV>
              <wp:extent cx="2978150" cy="909644"/>
              <wp:effectExtent l="0" t="0" r="0" b="508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0" cy="909644"/>
                      </a:xfrm>
                      <a:prstGeom prst="rect">
                        <a:avLst/>
                      </a:prstGeom>
                      <a:solidFill>
                        <a:srgbClr val="1999D6"/>
                      </a:solidFill>
                      <a:ln w="9525">
                        <a:noFill/>
                        <a:miter lim="800000"/>
                        <a:headEnd/>
                        <a:tailEnd/>
                      </a:ln>
                    </wps:spPr>
                    <wps:txbx>
                      <w:txbxContent>
                        <w:p w14:paraId="6EAB279B" w14:textId="77777777" w:rsidR="00966FCD" w:rsidRDefault="00966FCD" w:rsidP="00966FCD">
                          <w:pPr>
                            <w:jc w:val="right"/>
                            <w:rPr>
                              <w:color w:val="FFFFFF" w:themeColor="background1"/>
                              <w:sz w:val="24"/>
                            </w:rPr>
                          </w:pPr>
                          <w:r w:rsidRPr="00F249AC">
                            <w:rPr>
                              <w:color w:val="FFFFFF" w:themeColor="background1"/>
                              <w:sz w:val="24"/>
                            </w:rPr>
                            <w:t xml:space="preserve"> </w:t>
                          </w:r>
                        </w:p>
                        <w:p w14:paraId="371B4B96" w14:textId="5B185174" w:rsidR="00966FCD" w:rsidRPr="00F249AC" w:rsidRDefault="00966FCD" w:rsidP="00966FCD">
                          <w:pPr>
                            <w:jc w:val="right"/>
                            <w:rPr>
                              <w:color w:val="FFFFFF" w:themeColor="background1"/>
                              <w:sz w:val="24"/>
                            </w:rPr>
                          </w:pPr>
                          <w:r w:rsidRPr="00F249AC">
                            <w:rPr>
                              <w:color w:val="FFFFFF" w:themeColor="background1"/>
                              <w:sz w:val="24"/>
                            </w:rPr>
                            <w:t xml:space="preserve"> </w:t>
                          </w:r>
                        </w:p>
                        <w:p w14:paraId="2D2F9116" w14:textId="73FA0ED7" w:rsidR="00966FCD" w:rsidRPr="00F249AC" w:rsidRDefault="00966FCD" w:rsidP="00966FCD">
                          <w:pPr>
                            <w:jc w:val="right"/>
                            <w:rPr>
                              <w:rFonts w:ascii="Calibri" w:hAnsi="Calibri" w:cs="Calibri"/>
                              <w:b/>
                              <w:color w:val="FFFFFF" w:themeColor="background1"/>
                              <w:sz w:val="24"/>
                              <w:szCs w:val="32"/>
                            </w:rPr>
                          </w:pPr>
                          <w:r w:rsidRPr="00F249AC">
                            <w:rPr>
                              <w:rFonts w:ascii="Calibri" w:hAnsi="Calibri" w:cs="Calibri"/>
                              <w:b/>
                              <w:color w:val="FFFFFF" w:themeColor="background1"/>
                              <w:sz w:val="24"/>
                              <w:szCs w:val="32"/>
                            </w:rPr>
                            <w:t xml:space="preserve">ULTRA </w:t>
                          </w:r>
                          <w:r>
                            <w:rPr>
                              <w:rFonts w:ascii="Calibri" w:hAnsi="Calibri" w:cs="Calibri"/>
                              <w:b/>
                              <w:color w:val="FFFFFF" w:themeColor="background1"/>
                              <w:sz w:val="24"/>
                              <w:szCs w:val="32"/>
                            </w:rPr>
                            <w:t>Curtain Wall</w:t>
                          </w:r>
                        </w:p>
                        <w:p w14:paraId="14DDB96F" w14:textId="77777777" w:rsidR="00966FCD" w:rsidRPr="00F249AC" w:rsidRDefault="00966FCD" w:rsidP="00966FCD">
                          <w:pPr>
                            <w:jc w:val="right"/>
                            <w:rPr>
                              <w:rFonts w:ascii="Calibri" w:hAnsi="Calibri" w:cs="Calibri"/>
                              <w:color w:val="FFFFFF" w:themeColor="background1"/>
                            </w:rPr>
                          </w:pPr>
                          <w:r w:rsidRPr="00F249AC">
                            <w:rPr>
                              <w:rFonts w:ascii="Calibri" w:hAnsi="Calibri" w:cs="Calibri"/>
                              <w:color w:val="FFFFFF" w:themeColor="background1"/>
                            </w:rPr>
                            <w:t xml:space="preserve"> </w:t>
                          </w:r>
                        </w:p>
                        <w:p w14:paraId="191F92E5" w14:textId="77777777" w:rsidR="00966FCD" w:rsidRPr="00F249AC" w:rsidRDefault="00966FCD" w:rsidP="00966FCD">
                          <w:pPr>
                            <w:jc w:val="right"/>
                            <w:rPr>
                              <w:color w:val="FFFFFF" w:themeColor="background1"/>
                            </w:rPr>
                          </w:pPr>
                          <w:proofErr w:type="gramStart"/>
                          <w:r w:rsidRPr="00F249AC">
                            <w:rPr>
                              <w:rFonts w:ascii="Calibri" w:hAnsi="Calibri" w:cs="Calibri"/>
                              <w:color w:val="FFFFFF" w:themeColor="background1"/>
                            </w:rPr>
                            <w:t>SPECIFICATIONS  |</w:t>
                          </w:r>
                          <w:proofErr w:type="gramEnd"/>
                          <w:r w:rsidRPr="00F249AC">
                            <w:rPr>
                              <w:rFonts w:ascii="Calibri" w:hAnsi="Calibri" w:cs="Calibri"/>
                              <w:color w:val="FFFFFF" w:themeColor="background1"/>
                            </w:rPr>
                            <w:t xml:space="preserve">  JAN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27B13CC" id="_x0000_t202" coordsize="21600,21600" o:spt="202" path="m0,0l0,21600,21600,21600,21600,0xe">
              <v:stroke joinstyle="miter"/>
              <v:path gradientshapeok="t" o:connecttype="rect"/>
            </v:shapetype>
            <v:shape id="Text Box 2" o:spid="_x0000_s1026" type="#_x0000_t202" style="position:absolute;left:0;text-align:left;margin-left:211pt;margin-top:-.05pt;width:234.5pt;height:71.65pt;z-index:2517411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" fillcolor="#1999d6" stroked="f">
              <v:textbox>
                <w:txbxContent>
                  <w:p w14:paraId="6EAB279B" w14:textId="77777777" w:rsidR="00966FCD" w:rsidRDefault="00966FCD" w:rsidP="00966FCD">
                    <w:pPr>
                      <w:jc w:val="right"/>
                      <w:rPr>
                        <w:color w:val="FFFFFF" w:themeColor="background1"/>
                        <w:sz w:val="24"/>
                      </w:rPr>
                    </w:pPr>
                    <w:r w:rsidRPr="00F249AC">
                      <w:rPr>
                        <w:color w:val="FFFFFF" w:themeColor="background1"/>
                        <w:sz w:val="24"/>
                      </w:rPr>
                      <w:t xml:space="preserve"> </w:t>
                    </w:r>
                  </w:p>
                  <w:p w14:paraId="371B4B96" w14:textId="5B185174" w:rsidR="00966FCD" w:rsidRPr="00F249AC" w:rsidRDefault="00966FCD" w:rsidP="00966FCD">
                    <w:pPr>
                      <w:jc w:val="right"/>
                      <w:rPr>
                        <w:color w:val="FFFFFF" w:themeColor="background1"/>
                        <w:sz w:val="24"/>
                      </w:rPr>
                    </w:pPr>
                    <w:r w:rsidRPr="00F249AC">
                      <w:rPr>
                        <w:color w:val="FFFFFF" w:themeColor="background1"/>
                        <w:sz w:val="24"/>
                      </w:rPr>
                      <w:t xml:space="preserve"> </w:t>
                    </w:r>
                  </w:p>
                  <w:p w14:paraId="2D2F9116" w14:textId="73FA0ED7" w:rsidR="00966FCD" w:rsidRPr="00F249AC" w:rsidRDefault="00966FCD" w:rsidP="00966FCD">
                    <w:pPr>
                      <w:jc w:val="right"/>
                      <w:rPr>
                        <w:rFonts w:ascii="Calibri" w:hAnsi="Calibri" w:cs="Calibri"/>
                        <w:b/>
                        <w:color w:val="FFFFFF" w:themeColor="background1"/>
                        <w:sz w:val="24"/>
                        <w:szCs w:val="32"/>
                      </w:rPr>
                    </w:pPr>
                    <w:r w:rsidRPr="00F249AC">
                      <w:rPr>
                        <w:rFonts w:ascii="Calibri" w:hAnsi="Calibri" w:cs="Calibri"/>
                        <w:b/>
                        <w:color w:val="FFFFFF" w:themeColor="background1"/>
                        <w:sz w:val="24"/>
                        <w:szCs w:val="32"/>
                      </w:rPr>
                      <w:t xml:space="preserve">ULTRA </w:t>
                    </w:r>
                    <w:r>
                      <w:rPr>
                        <w:rFonts w:ascii="Calibri" w:hAnsi="Calibri" w:cs="Calibri"/>
                        <w:b/>
                        <w:color w:val="FFFFFF" w:themeColor="background1"/>
                        <w:sz w:val="24"/>
                        <w:szCs w:val="32"/>
                      </w:rPr>
                      <w:t>Curtain Wall</w:t>
                    </w:r>
                  </w:p>
                  <w:p w14:paraId="14DDB96F" w14:textId="77777777" w:rsidR="00966FCD" w:rsidRPr="00F249AC" w:rsidRDefault="00966FCD" w:rsidP="00966FCD">
                    <w:pPr>
                      <w:jc w:val="right"/>
                      <w:rPr>
                        <w:rFonts w:ascii="Calibri" w:hAnsi="Calibri" w:cs="Calibri"/>
                        <w:color w:val="FFFFFF" w:themeColor="background1"/>
                      </w:rPr>
                    </w:pPr>
                    <w:r w:rsidRPr="00F249AC">
                      <w:rPr>
                        <w:rFonts w:ascii="Calibri" w:hAnsi="Calibri" w:cs="Calibri"/>
                        <w:color w:val="FFFFFF" w:themeColor="background1"/>
                      </w:rPr>
                      <w:t xml:space="preserve"> </w:t>
                    </w:r>
                  </w:p>
                  <w:p w14:paraId="191F92E5" w14:textId="77777777" w:rsidR="00966FCD" w:rsidRPr="00F249AC" w:rsidRDefault="00966FCD" w:rsidP="00966FCD">
                    <w:pPr>
                      <w:jc w:val="right"/>
                      <w:rPr>
                        <w:color w:val="FFFFFF" w:themeColor="background1"/>
                      </w:rPr>
                    </w:pPr>
                    <w:proofErr w:type="gramStart"/>
                    <w:r w:rsidRPr="00F249AC">
                      <w:rPr>
                        <w:rFonts w:ascii="Calibri" w:hAnsi="Calibri" w:cs="Calibri"/>
                        <w:color w:val="FFFFFF" w:themeColor="background1"/>
                      </w:rPr>
                      <w:t>SPECIFICATIONS  |</w:t>
                    </w:r>
                    <w:proofErr w:type="gramEnd"/>
                    <w:r w:rsidRPr="00F249AC">
                      <w:rPr>
                        <w:rFonts w:ascii="Calibri" w:hAnsi="Calibri" w:cs="Calibri"/>
                        <w:color w:val="FFFFFF" w:themeColor="background1"/>
                      </w:rPr>
                      <w:t xml:space="preserve">  JAN 2020</w:t>
                    </w:r>
                  </w:p>
                </w:txbxContent>
              </v:textbox>
              <w10:wrap anchorx="margin"/>
            </v:shape>
          </w:pict>
        </mc:Fallback>
      </mc:AlternateContent>
    </w:r>
  </w:p>
  <w:p w14:paraId="08E1A194" w14:textId="65437FF4" w:rsidR="001A10EB" w:rsidRPr="00941D56" w:rsidRDefault="001A10EB" w:rsidP="001A10EB">
    <w:pPr>
      <w:tabs>
        <w:tab w:val="right" w:pos="-1530"/>
        <w:tab w:val="right" w:pos="9360"/>
        <w:tab w:val="right" w:pos="10620"/>
      </w:tabs>
      <w:ind w:left="-630" w:firstLine="0"/>
      <w:rPr>
        <w:sz w:val="16"/>
        <w:szCs w:val="32"/>
      </w:rPr>
    </w:pPr>
  </w:p>
  <w:p w14:paraId="53006163" w14:textId="59A4A992" w:rsidR="00671D03" w:rsidRPr="00671D03" w:rsidRDefault="00B43F82" w:rsidP="00966FCD">
    <w:pPr>
      <w:tabs>
        <w:tab w:val="right" w:pos="-1530"/>
        <w:tab w:val="right" w:pos="10170"/>
        <w:tab w:val="left" w:pos="10740"/>
        <w:tab w:val="right" w:pos="11070"/>
      </w:tabs>
      <w:ind w:left="6120" w:right="-887" w:firstLine="0"/>
      <w:jc w:val="right"/>
      <w:rPr>
        <w:rFonts w:ascii="Calibri" w:hAnsi="Calibri" w:cs="Calibri"/>
        <w:sz w:val="8"/>
        <w:szCs w:val="32"/>
      </w:rPr>
    </w:pPr>
    <w:r w:rsidRPr="007E6A57">
      <w:rPr>
        <w:rFonts w:ascii="Calibri" w:hAnsi="Calibri" w:cs="Calibri"/>
        <w:b/>
        <w:color w:val="FFFFFF" w:themeColor="background1"/>
        <w:sz w:val="32"/>
        <w:szCs w:val="32"/>
      </w:rPr>
      <w:t xml:space="preserve">          </w:t>
    </w:r>
    <w:r w:rsidRPr="007E6A57">
      <w:rPr>
        <w:rFonts w:ascii="Calibri" w:hAnsi="Calibri" w:cs="Calibri"/>
        <w:color w:val="FFFFFF" w:themeColor="background1"/>
        <w:sz w:val="32"/>
        <w:szCs w:val="32"/>
      </w:rPr>
      <w:tab/>
    </w:r>
    <w:r w:rsidR="00966FCD">
      <w:rPr>
        <w:rFonts w:ascii="Calibri" w:hAnsi="Calibri" w:cs="Calibri"/>
        <w:noProof/>
        <w:sz w:val="32"/>
        <w:szCs w:val="32"/>
        <w:lang w:val="en-GB" w:eastAsia="en-GB"/>
      </w:rPr>
      <w:drawing>
        <wp:inline distT="0" distB="0" distL="0" distR="0" wp14:anchorId="1D0A3396" wp14:editId="2B69CA66">
          <wp:extent cx="970969" cy="775532"/>
          <wp:effectExtent l="0" t="0" r="0" b="12065"/>
          <wp:docPr id="7" name="Picture 7" descr="../../../Ultra%20glass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tra%20glass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l="28929" t="20160" r="27498" b="18066"/>
                  <a:stretch/>
                </pic:blipFill>
                <pic:spPr bwMode="auto">
                  <a:xfrm>
                    <a:off x="0" y="0"/>
                    <a:ext cx="988499" cy="789534"/>
                  </a:xfrm>
                  <a:prstGeom prst="rect">
                    <a:avLst/>
                  </a:prstGeom>
                  <a:noFill/>
                  <a:ln>
                    <a:noFill/>
                  </a:ln>
                  <a:extLst>
                    <a:ext uri="{53640926-AAD7-44D8-BBD7-CCE9431645EC}">
                      <a14:shadowObscured xmlns:a14="http://schemas.microsoft.com/office/drawing/2010/main"/>
                    </a:ext>
                  </a:extLst>
                </pic:spPr>
              </pic:pic>
            </a:graphicData>
          </a:graphic>
        </wp:inline>
      </w:drawing>
    </w:r>
    <w:r w:rsidR="007A185C">
      <w:rPr>
        <w:rFonts w:ascii="Calibri" w:hAnsi="Calibri" w:cs="Calibri"/>
        <w:color w:val="FFFFFF" w:themeColor="background1"/>
        <w:sz w:val="32"/>
        <w:szCs w:val="32"/>
      </w:rPr>
      <w:tab/>
    </w:r>
    <w:r w:rsidRPr="00D41E62">
      <w:rPr>
        <w:rFonts w:ascii="Calibri" w:hAnsi="Calibri" w:cs="Calibri"/>
        <w:sz w:val="32"/>
        <w:szCs w:val="32"/>
      </w:rPr>
      <w:t xml:space="preserve"> </w:t>
    </w:r>
  </w:p>
  <w:p w14:paraId="6EB98D05" w14:textId="14867AC8" w:rsidR="00966FCD" w:rsidRDefault="00966FCD" w:rsidP="00966FCD">
    <w:pPr>
      <w:tabs>
        <w:tab w:val="right" w:pos="-1530"/>
        <w:tab w:val="right" w:pos="9360"/>
        <w:tab w:val="right" w:pos="10620"/>
      </w:tabs>
      <w:ind w:left="-540" w:right="-822" w:firstLine="0"/>
      <w:jc w:val="right"/>
      <w:rPr>
        <w:sz w:val="10"/>
        <w:szCs w:val="32"/>
      </w:rPr>
    </w:pPr>
  </w:p>
  <w:p w14:paraId="5F63EF93" w14:textId="77777777" w:rsidR="00966FCD" w:rsidRPr="00941D56" w:rsidRDefault="00966FCD" w:rsidP="00966FCD">
    <w:pPr>
      <w:tabs>
        <w:tab w:val="right" w:pos="-1530"/>
        <w:tab w:val="right" w:pos="9360"/>
        <w:tab w:val="right" w:pos="10620"/>
      </w:tabs>
      <w:ind w:left="-630" w:firstLine="0"/>
      <w:rPr>
        <w:sz w:val="16"/>
        <w:szCs w:val="32"/>
      </w:rPr>
    </w:pPr>
  </w:p>
  <w:p w14:paraId="17EAD6DC" w14:textId="77777777" w:rsidR="00966FCD" w:rsidRPr="00671D03" w:rsidRDefault="00966FCD" w:rsidP="00966FCD">
    <w:pPr>
      <w:tabs>
        <w:tab w:val="right" w:pos="-1530"/>
        <w:tab w:val="right" w:pos="9360"/>
        <w:tab w:val="left" w:pos="10740"/>
        <w:tab w:val="right" w:pos="11070"/>
      </w:tabs>
      <w:ind w:left="9360" w:right="-540" w:firstLine="0"/>
      <w:rPr>
        <w:rFonts w:ascii="Calibri" w:hAnsi="Calibri" w:cs="Calibri"/>
        <w:sz w:val="8"/>
        <w:szCs w:val="32"/>
      </w:rPr>
    </w:pPr>
    <w:r>
      <w:rPr>
        <w:rFonts w:ascii="Calibri" w:hAnsi="Calibri" w:cs="Calibri"/>
        <w:color w:val="FFFFFF" w:themeColor="background1"/>
        <w:sz w:val="32"/>
        <w:szCs w:val="32"/>
      </w:rPr>
      <w:tab/>
    </w:r>
    <w:r w:rsidRPr="00D41E62">
      <w:rPr>
        <w:rFonts w:ascii="Calibri" w:hAnsi="Calibri" w:cs="Calibri"/>
        <w:sz w:val="32"/>
        <w:szCs w:val="32"/>
      </w:rPr>
      <w:t xml:space="preserve"> </w:t>
    </w:r>
  </w:p>
  <w:p w14:paraId="50A4FCC3" w14:textId="0A424FDD" w:rsidR="00AB34FC" w:rsidRPr="007A185C" w:rsidRDefault="00966FCD" w:rsidP="00966FCD">
    <w:pPr>
      <w:tabs>
        <w:tab w:val="right" w:pos="-1530"/>
        <w:tab w:val="right" w:pos="9360"/>
        <w:tab w:val="left" w:pos="10740"/>
        <w:tab w:val="right" w:pos="11070"/>
      </w:tabs>
      <w:ind w:left="6120" w:right="-540" w:firstLine="0"/>
      <w:rPr>
        <w:rFonts w:ascii="Calibri" w:hAnsi="Calibri" w:cs="Calibri"/>
        <w:color w:val="FFFFFF" w:themeColor="background1"/>
        <w:sz w:val="28"/>
        <w:szCs w:val="28"/>
      </w:rPr>
    </w:pPr>
    <w:r w:rsidRPr="007E6A57">
      <w:rPr>
        <w:noProof/>
        <w:color w:val="FFFFFF" w:themeColor="background1"/>
        <w:sz w:val="20"/>
        <w:szCs w:val="20"/>
        <w:lang w:val="en-GB" w:eastAsia="en-GB"/>
      </w:rPr>
      <mc:AlternateContent>
        <mc:Choice Requires="wps">
          <w:drawing>
            <wp:anchor distT="0" distB="0" distL="114300" distR="114300" simplePos="0" relativeHeight="251739136" behindDoc="0" locked="0" layoutInCell="1" allowOverlap="1" wp14:anchorId="27619E50" wp14:editId="67032705">
              <wp:simplePos x="0" y="0"/>
              <wp:positionH relativeFrom="margin">
                <wp:posOffset>3671779</wp:posOffset>
              </wp:positionH>
              <wp:positionV relativeFrom="page">
                <wp:posOffset>437515</wp:posOffset>
              </wp:positionV>
              <wp:extent cx="2658491" cy="0"/>
              <wp:effectExtent l="0" t="0" r="0" b="0"/>
              <wp:wrapNone/>
              <wp:docPr id="2"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58491" cy="0"/>
                      </a:xfrm>
                      <a:custGeom>
                        <a:avLst/>
                        <a:gdLst>
                          <a:gd name="T0" fmla="*/ 0 w 3460"/>
                          <a:gd name="T1" fmla="*/ 0 h 1"/>
                          <a:gd name="T2" fmla="*/ 3460 w 3460"/>
                          <a:gd name="T3" fmla="*/ 1 h 1"/>
                          <a:gd name="connsiteX0" fmla="*/ 0 w 10000"/>
                          <a:gd name="connsiteY0" fmla="*/ 961 h 1921"/>
                          <a:gd name="connsiteX1" fmla="*/ 10000 w 10000"/>
                          <a:gd name="connsiteY1" fmla="*/ 961 h 1921"/>
                        </a:gdLst>
                        <a:ahLst/>
                        <a:cxnLst>
                          <a:cxn ang="0">
                            <a:pos x="connsiteX0" y="connsiteY0"/>
                          </a:cxn>
                          <a:cxn ang="0">
                            <a:pos x="connsiteX1" y="connsiteY1"/>
                          </a:cxn>
                        </a:cxnLst>
                        <a:rect l="l" t="t" r="r" b="b"/>
                        <a:pathLst>
                          <a:path w="10000" h="1921">
                            <a:moveTo>
                              <a:pt x="0" y="961"/>
                            </a:moveTo>
                            <a:cubicBezTo>
                              <a:pt x="3333" y="4294"/>
                              <a:pt x="6667" y="-2372"/>
                              <a:pt x="10000" y="961"/>
                            </a:cubicBezTo>
                          </a:path>
                        </a:pathLst>
                      </a:custGeom>
                      <a:solidFill>
                        <a:srgbClr val="FFFFFF"/>
                      </a:solidFill>
                      <a:ln w="12700">
                        <a:solidFill>
                          <a:schemeClr val="bg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FE54BAD" id="Freeform 25" o:spid="_x0000_s1026" style="position:absolute;margin-left:289.1pt;margin-top:34.45pt;width:209.35pt;height:0;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coordsize="10000,192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" path="m0,961c3333,4294,6667,-2372,10000,961e" strokecolor="white [3212]" strokeweight="1pt">
              <v:path arrowok="t" o:connecttype="custom" o:connectlocs="0,1;2658491,1" o:connectangles="0,0"/>
              <w10:wrap anchorx="margin" anchory="page"/>
            </v:shape>
          </w:pict>
        </mc:Fallback>
      </mc:AlternateContent>
    </w:r>
    <w:r>
      <w:rPr>
        <w:rFonts w:ascii="Calibri" w:hAnsi="Calibri" w:cs="Calibri"/>
        <w:sz w:val="32"/>
        <w:szCs w:val="32"/>
      </w:rPr>
      <w:tab/>
    </w:r>
    <w:r w:rsidR="00671D03">
      <w:rPr>
        <w:rFonts w:ascii="Calibri" w:hAnsi="Calibri" w:cs="Calibri"/>
        <w:sz w:val="32"/>
        <w:szCs w:val="32"/>
      </w:rPr>
      <w:tab/>
    </w:r>
    <w:r w:rsidR="00671D03">
      <w:rPr>
        <w:rFonts w:ascii="Calibri" w:hAnsi="Calibri" w:cs="Calibri"/>
        <w:sz w:val="32"/>
        <w:szCs w:val="32"/>
      </w:rPr>
      <w:tab/>
    </w:r>
  </w:p>
  <w:p w14:paraId="6481B0F6" w14:textId="77777777" w:rsidR="004F022E" w:rsidRPr="002B2290" w:rsidRDefault="004F022E" w:rsidP="00B43F82">
    <w:pPr>
      <w:tabs>
        <w:tab w:val="right" w:pos="-1530"/>
        <w:tab w:val="right" w:pos="9360"/>
        <w:tab w:val="right" w:pos="10620"/>
      </w:tabs>
      <w:spacing w:before="20"/>
      <w:ind w:left="7020" w:firstLine="0"/>
      <w:rPr>
        <w:rFonts w:ascii="Calibri" w:hAnsi="Calibri" w:cs="Calibri"/>
        <w:sz w:val="10"/>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3DA4" w14:textId="77777777" w:rsidR="00A56FAD" w:rsidRDefault="00A56FA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84A2D86"/>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7E8AAB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24443E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E02C857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DB3622C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9CC97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9A3046"/>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F45AF4"/>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88465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D2005A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D722DD06"/>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rFonts w:ascii="Palatino Linotype" w:hAnsi="Palatino Linotype" w:hint="default"/>
        <w:sz w:val="18"/>
        <w:szCs w:val="18"/>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9F6600F"/>
    <w:multiLevelType w:val="multilevel"/>
    <w:tmpl w:val="08D2C66A"/>
    <w:lvl w:ilvl="0">
      <w:start w:val="3"/>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C3F09ED"/>
    <w:multiLevelType w:val="multilevel"/>
    <w:tmpl w:val="CD40BF9A"/>
    <w:styleLink w:val="BulletedList"/>
    <w:lvl w:ilvl="0">
      <w:start w:val="1"/>
      <w:numFmt w:val="bullet"/>
      <w:pStyle w:val="Bullet1"/>
      <w:lvlText w:val=""/>
      <w:lvlJc w:val="left"/>
      <w:pPr>
        <w:ind w:left="245" w:hanging="245"/>
      </w:pPr>
      <w:rPr>
        <w:rFonts w:ascii="Wingdings 2" w:hAnsi="Wingdings 2" w:hint="default"/>
        <w:color w:val="FE8637" w:themeColor="accent1"/>
        <w:sz w:val="16"/>
      </w:rPr>
    </w:lvl>
    <w:lvl w:ilvl="1">
      <w:start w:val="1"/>
      <w:numFmt w:val="bullet"/>
      <w:pStyle w:val="Bullet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13" w15:restartNumberingAfterBreak="0">
    <w:nsid w:val="0D6E6130"/>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51C7841"/>
    <w:multiLevelType w:val="multilevel"/>
    <w:tmpl w:val="9FAC0AD0"/>
    <w:lvl w:ilvl="0">
      <w:start w:val="1"/>
      <w:numFmt w:val="decimal"/>
      <w:lvlText w:val="3.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16" w15:restartNumberingAfterBreak="0">
    <w:nsid w:val="25A42B88"/>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1536D6A"/>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8BF3C69"/>
    <w:multiLevelType w:val="hybridMultilevel"/>
    <w:tmpl w:val="7C622214"/>
    <w:lvl w:ilvl="0" w:tplc="D06EAE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482D48"/>
    <w:multiLevelType w:val="multilevel"/>
    <w:tmpl w:val="870087A0"/>
    <w:lvl w:ilvl="0">
      <w:start w:val="4"/>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E16162A"/>
    <w:multiLevelType w:val="multilevel"/>
    <w:tmpl w:val="E01AEE7A"/>
    <w:lvl w:ilvl="0">
      <w:start w:val="1"/>
      <w:numFmt w:val="decimal"/>
      <w:lvlText w:val="2.04"/>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F6127DA"/>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C687F9E"/>
    <w:multiLevelType w:val="multilevel"/>
    <w:tmpl w:val="2CEA8736"/>
    <w:lvl w:ilvl="0">
      <w:start w:val="1"/>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5EA309D"/>
    <w:multiLevelType w:val="multilevel"/>
    <w:tmpl w:val="1846A7D8"/>
    <w:lvl w:ilvl="0">
      <w:start w:val="1"/>
      <w:numFmt w:val="decimal"/>
      <w:lvlText w:val="1.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7F17BCB"/>
    <w:multiLevelType w:val="hybridMultilevel"/>
    <w:tmpl w:val="0624D34A"/>
    <w:lvl w:ilvl="0" w:tplc="6A7688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5DC522E"/>
    <w:multiLevelType w:val="multilevel"/>
    <w:tmpl w:val="C83667AC"/>
    <w:lvl w:ilvl="0">
      <w:start w:val="1"/>
      <w:numFmt w:val="none"/>
      <w:pStyle w:val="Section-KawArial-Narrow-10-Bold"/>
      <w:suff w:val="nothing"/>
      <w:lvlText w:val=""/>
      <w:lvlJc w:val="left"/>
      <w:pPr>
        <w:ind w:left="360" w:hanging="360"/>
      </w:pPr>
      <w:rPr>
        <w:rFonts w:ascii="Arial Narrow" w:hAnsi="Arial Narrow" w:hint="default"/>
        <w:b/>
        <w:i w:val="0"/>
        <w:color w:val="auto"/>
        <w:sz w:val="20"/>
      </w:rPr>
    </w:lvl>
    <w:lvl w:ilvl="1">
      <w:start w:val="1"/>
      <w:numFmt w:val="decimal"/>
      <w:pStyle w:val="KawArial-Narrow-10-Bold"/>
      <w:suff w:val="space"/>
      <w:lvlText w:val="PART %2 - "/>
      <w:lvlJc w:val="left"/>
      <w:pPr>
        <w:ind w:left="360" w:hanging="360"/>
      </w:pPr>
      <w:rPr>
        <w:rFonts w:ascii="Palatino Linotype" w:hAnsi="Palatino Linotype" w:hint="default"/>
        <w:b/>
        <w:sz w:val="20"/>
      </w:rPr>
    </w:lvl>
    <w:lvl w:ilvl="2">
      <w:numFmt w:val="decimal"/>
      <w:pStyle w:val="KawArial-Narrow-9-Bold"/>
      <w:lvlText w:val="%2.%3"/>
      <w:lvlJc w:val="left"/>
      <w:pPr>
        <w:ind w:left="360" w:hanging="360"/>
      </w:pPr>
      <w:rPr>
        <w:rFonts w:ascii="Palatino Linotype" w:hAnsi="Palatino Linotype" w:hint="default"/>
        <w:b/>
        <w:sz w:val="18"/>
      </w:rPr>
    </w:lvl>
    <w:lvl w:ilvl="3">
      <w:start w:val="1"/>
      <w:numFmt w:val="upperLetter"/>
      <w:pStyle w:val="KawArial-Narrow-9-Reg"/>
      <w:lvlText w:val="%4."/>
      <w:lvlJc w:val="left"/>
      <w:pPr>
        <w:ind w:left="720" w:hanging="360"/>
      </w:pPr>
      <w:rPr>
        <w:rFonts w:ascii="Palatino Linotype" w:hAnsi="Palatino Linotype" w:hint="default"/>
        <w:sz w:val="18"/>
      </w:rPr>
    </w:lvl>
    <w:lvl w:ilvl="4">
      <w:start w:val="1"/>
      <w:numFmt w:val="decimal"/>
      <w:pStyle w:val="1KawArial-Narrow-9-Reg"/>
      <w:lvlText w:val="%5."/>
      <w:lvlJc w:val="left"/>
      <w:pPr>
        <w:tabs>
          <w:tab w:val="num" w:pos="7200"/>
        </w:tabs>
        <w:ind w:left="1080" w:hanging="360"/>
      </w:pPr>
      <w:rPr>
        <w:rFonts w:ascii="Palatino Linotype" w:hAnsi="Palatino Linotype" w:hint="default"/>
        <w:sz w:val="18"/>
      </w:rPr>
    </w:lvl>
    <w:lvl w:ilvl="5">
      <w:start w:val="1"/>
      <w:numFmt w:val="lowerLetter"/>
      <w:pStyle w:val="aKawArial-Narrow-9-Reg"/>
      <w:lvlText w:val="%6."/>
      <w:lvlJc w:val="left"/>
      <w:pPr>
        <w:tabs>
          <w:tab w:val="num" w:pos="21600"/>
        </w:tabs>
        <w:ind w:left="1440" w:hanging="360"/>
      </w:pPr>
      <w:rPr>
        <w:rFonts w:ascii="Palatino Linotype" w:hAnsi="Palatino Linotype" w:hint="default"/>
        <w:sz w:val="18"/>
      </w:rPr>
    </w:lvl>
    <w:lvl w:ilvl="6">
      <w:start w:val="1"/>
      <w:numFmt w:val="none"/>
      <w:lvlRestart w:val="0"/>
      <w:pStyle w:val="KawTNR-Italic-8-Reg"/>
      <w:lvlText w:val="%7"/>
      <w:lvlJc w:val="left"/>
      <w:pPr>
        <w:ind w:left="360" w:hanging="360"/>
      </w:pPr>
      <w:rPr>
        <w:rFonts w:ascii="Times New Roman" w:hAnsi="Times New Roman" w:hint="default"/>
        <w:i/>
        <w:color w:val="FF0000"/>
        <w:sz w:val="16"/>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E9911AF"/>
    <w:multiLevelType w:val="multilevel"/>
    <w:tmpl w:val="D85E13E0"/>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72591901">
    <w:abstractNumId w:val="12"/>
  </w:num>
  <w:num w:numId="2" w16cid:durableId="1641111639">
    <w:abstractNumId w:val="15"/>
  </w:num>
  <w:num w:numId="3" w16cid:durableId="1608930940">
    <w:abstractNumId w:val="9"/>
  </w:num>
  <w:num w:numId="4" w16cid:durableId="514536444">
    <w:abstractNumId w:val="7"/>
  </w:num>
  <w:num w:numId="5" w16cid:durableId="1437947852">
    <w:abstractNumId w:val="6"/>
  </w:num>
  <w:num w:numId="6" w16cid:durableId="740756605">
    <w:abstractNumId w:val="5"/>
  </w:num>
  <w:num w:numId="7" w16cid:durableId="312486802">
    <w:abstractNumId w:val="4"/>
  </w:num>
  <w:num w:numId="8" w16cid:durableId="1888908048">
    <w:abstractNumId w:val="8"/>
  </w:num>
  <w:num w:numId="9" w16cid:durableId="270481766">
    <w:abstractNumId w:val="3"/>
  </w:num>
  <w:num w:numId="10" w16cid:durableId="202061910">
    <w:abstractNumId w:val="2"/>
  </w:num>
  <w:num w:numId="11" w16cid:durableId="564607057">
    <w:abstractNumId w:val="1"/>
  </w:num>
  <w:num w:numId="12" w16cid:durableId="1618486888">
    <w:abstractNumId w:val="0"/>
  </w:num>
  <w:num w:numId="13" w16cid:durableId="1018502411">
    <w:abstractNumId w:val="12"/>
  </w:num>
  <w:num w:numId="14" w16cid:durableId="1960065824">
    <w:abstractNumId w:val="10"/>
  </w:num>
  <w:num w:numId="15" w16cid:durableId="2040858787">
    <w:abstractNumId w:val="25"/>
  </w:num>
  <w:num w:numId="16" w16cid:durableId="1072703981">
    <w:abstractNumId w:val="23"/>
  </w:num>
  <w:num w:numId="17" w16cid:durableId="1349066734">
    <w:abstractNumId w:val="26"/>
  </w:num>
  <w:num w:numId="18" w16cid:durableId="1656911905">
    <w:abstractNumId w:val="11"/>
  </w:num>
  <w:num w:numId="19" w16cid:durableId="945844504">
    <w:abstractNumId w:val="14"/>
  </w:num>
  <w:num w:numId="20" w16cid:durableId="1121656741">
    <w:abstractNumId w:val="16"/>
  </w:num>
  <w:num w:numId="21" w16cid:durableId="1842432814">
    <w:abstractNumId w:val="20"/>
  </w:num>
  <w:num w:numId="22" w16cid:durableId="219249665">
    <w:abstractNumId w:val="22"/>
  </w:num>
  <w:num w:numId="23" w16cid:durableId="472648949">
    <w:abstractNumId w:val="19"/>
  </w:num>
  <w:num w:numId="24" w16cid:durableId="45573569">
    <w:abstractNumId w:val="17"/>
  </w:num>
  <w:num w:numId="25" w16cid:durableId="535315847">
    <w:abstractNumId w:val="21"/>
  </w:num>
  <w:num w:numId="26" w16cid:durableId="60249995">
    <w:abstractNumId w:val="13"/>
  </w:num>
  <w:num w:numId="27" w16cid:durableId="1857034957">
    <w:abstractNumId w:val="18"/>
  </w:num>
  <w:num w:numId="28" w16cid:durableId="141238288">
    <w:abstractNumId w:val="24"/>
  </w:num>
  <w:num w:numId="29" w16cid:durableId="19187119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attachedTemplate r:id="rId1"/>
  <w:defaultTabStop w:val="720"/>
  <w:hyphenationZone w:val="425"/>
  <w:drawingGridHorizontalSpacing w:val="100"/>
  <w:displayHorizontalDrawingGridEvery w:val="2"/>
  <w:characterSpacingControl w:val="doNotCompress"/>
  <w:hdrShapeDefaults>
    <o:shapedefaults v:ext="edit" spidmax="4097" style="mso-position-horizontal-relative:page;mso-position-vertical-relative:page;mso-height-percent:1000;mso-width-relative:right-margin-area" o:allowincell="f" fill="f" fillcolor="white" stroke="f" strokecolor="none [3213]">
      <v:fill color="white" on="f"/>
      <v:stroke color="none [3213]" on="f"/>
      <v:textbox style="layout-flow:vertical" inset="3.6pt,54pt,3.6pt,54pt"/>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7EB"/>
    <w:rsid w:val="0000178C"/>
    <w:rsid w:val="00010212"/>
    <w:rsid w:val="00021925"/>
    <w:rsid w:val="00025B7C"/>
    <w:rsid w:val="000351F8"/>
    <w:rsid w:val="00036DBC"/>
    <w:rsid w:val="00042773"/>
    <w:rsid w:val="00045BA3"/>
    <w:rsid w:val="00045D66"/>
    <w:rsid w:val="00055323"/>
    <w:rsid w:val="00056207"/>
    <w:rsid w:val="00056347"/>
    <w:rsid w:val="00056CF4"/>
    <w:rsid w:val="000573B9"/>
    <w:rsid w:val="00057695"/>
    <w:rsid w:val="00057DB5"/>
    <w:rsid w:val="00060548"/>
    <w:rsid w:val="000712B1"/>
    <w:rsid w:val="00080410"/>
    <w:rsid w:val="00082263"/>
    <w:rsid w:val="000824EB"/>
    <w:rsid w:val="00084112"/>
    <w:rsid w:val="00090F42"/>
    <w:rsid w:val="000918C5"/>
    <w:rsid w:val="00092DF6"/>
    <w:rsid w:val="000A1799"/>
    <w:rsid w:val="000A5D2B"/>
    <w:rsid w:val="000D3E81"/>
    <w:rsid w:val="000E07B8"/>
    <w:rsid w:val="00106999"/>
    <w:rsid w:val="00107E0D"/>
    <w:rsid w:val="00111FDB"/>
    <w:rsid w:val="001178D4"/>
    <w:rsid w:val="00123E17"/>
    <w:rsid w:val="00130A24"/>
    <w:rsid w:val="001319AB"/>
    <w:rsid w:val="00131CB2"/>
    <w:rsid w:val="001342EC"/>
    <w:rsid w:val="00135A83"/>
    <w:rsid w:val="00155BF2"/>
    <w:rsid w:val="0015771A"/>
    <w:rsid w:val="00160091"/>
    <w:rsid w:val="001647B2"/>
    <w:rsid w:val="00165793"/>
    <w:rsid w:val="00171A6F"/>
    <w:rsid w:val="00171EAC"/>
    <w:rsid w:val="001905CE"/>
    <w:rsid w:val="001A10EB"/>
    <w:rsid w:val="001A149C"/>
    <w:rsid w:val="001B28AD"/>
    <w:rsid w:val="001C190C"/>
    <w:rsid w:val="001D108F"/>
    <w:rsid w:val="001D38E1"/>
    <w:rsid w:val="001D7C6F"/>
    <w:rsid w:val="001E5AAD"/>
    <w:rsid w:val="001F2E91"/>
    <w:rsid w:val="0021339B"/>
    <w:rsid w:val="00215546"/>
    <w:rsid w:val="002168D6"/>
    <w:rsid w:val="00221D3F"/>
    <w:rsid w:val="00231F49"/>
    <w:rsid w:val="00237FE7"/>
    <w:rsid w:val="002509DE"/>
    <w:rsid w:val="00251B73"/>
    <w:rsid w:val="00255796"/>
    <w:rsid w:val="0027773B"/>
    <w:rsid w:val="00284F7F"/>
    <w:rsid w:val="00286420"/>
    <w:rsid w:val="00292A58"/>
    <w:rsid w:val="00296C00"/>
    <w:rsid w:val="002B2290"/>
    <w:rsid w:val="002C2075"/>
    <w:rsid w:val="002C2461"/>
    <w:rsid w:val="002D0EC6"/>
    <w:rsid w:val="002D2864"/>
    <w:rsid w:val="002E1C33"/>
    <w:rsid w:val="002E1DB9"/>
    <w:rsid w:val="002E2950"/>
    <w:rsid w:val="002E7E30"/>
    <w:rsid w:val="00300DEC"/>
    <w:rsid w:val="00301904"/>
    <w:rsid w:val="0031011A"/>
    <w:rsid w:val="00313281"/>
    <w:rsid w:val="0031336C"/>
    <w:rsid w:val="00324F8B"/>
    <w:rsid w:val="00336DA0"/>
    <w:rsid w:val="003371AB"/>
    <w:rsid w:val="00337E4B"/>
    <w:rsid w:val="00353295"/>
    <w:rsid w:val="0035382B"/>
    <w:rsid w:val="00356766"/>
    <w:rsid w:val="00365BE5"/>
    <w:rsid w:val="00366202"/>
    <w:rsid w:val="00373ED8"/>
    <w:rsid w:val="00375BFA"/>
    <w:rsid w:val="003819EC"/>
    <w:rsid w:val="00387413"/>
    <w:rsid w:val="00393D55"/>
    <w:rsid w:val="003A4285"/>
    <w:rsid w:val="003A7998"/>
    <w:rsid w:val="003C53F0"/>
    <w:rsid w:val="003D1DED"/>
    <w:rsid w:val="003D3207"/>
    <w:rsid w:val="003D47DD"/>
    <w:rsid w:val="003E5478"/>
    <w:rsid w:val="003F0ABE"/>
    <w:rsid w:val="003F2851"/>
    <w:rsid w:val="003F357C"/>
    <w:rsid w:val="003F394F"/>
    <w:rsid w:val="003F3B39"/>
    <w:rsid w:val="00400063"/>
    <w:rsid w:val="00403472"/>
    <w:rsid w:val="00404C8A"/>
    <w:rsid w:val="00406766"/>
    <w:rsid w:val="0041044E"/>
    <w:rsid w:val="00422251"/>
    <w:rsid w:val="0042269C"/>
    <w:rsid w:val="00422A21"/>
    <w:rsid w:val="0042306A"/>
    <w:rsid w:val="00441241"/>
    <w:rsid w:val="00453605"/>
    <w:rsid w:val="0045554B"/>
    <w:rsid w:val="00461CAC"/>
    <w:rsid w:val="004623F9"/>
    <w:rsid w:val="00475915"/>
    <w:rsid w:val="004861F1"/>
    <w:rsid w:val="00486EA0"/>
    <w:rsid w:val="0048741B"/>
    <w:rsid w:val="004906FE"/>
    <w:rsid w:val="004A01DE"/>
    <w:rsid w:val="004B334C"/>
    <w:rsid w:val="004B5905"/>
    <w:rsid w:val="004C52E6"/>
    <w:rsid w:val="004C7F96"/>
    <w:rsid w:val="004D249E"/>
    <w:rsid w:val="004D314D"/>
    <w:rsid w:val="004D35B4"/>
    <w:rsid w:val="004D707C"/>
    <w:rsid w:val="004D7828"/>
    <w:rsid w:val="004E745D"/>
    <w:rsid w:val="004F022E"/>
    <w:rsid w:val="004F4295"/>
    <w:rsid w:val="00504BCF"/>
    <w:rsid w:val="00525C98"/>
    <w:rsid w:val="005270BE"/>
    <w:rsid w:val="00527DB0"/>
    <w:rsid w:val="005401D9"/>
    <w:rsid w:val="005528DA"/>
    <w:rsid w:val="00560EDF"/>
    <w:rsid w:val="0059504E"/>
    <w:rsid w:val="005B19DB"/>
    <w:rsid w:val="005B2B1F"/>
    <w:rsid w:val="005B6CF1"/>
    <w:rsid w:val="005C3409"/>
    <w:rsid w:val="005C57F6"/>
    <w:rsid w:val="005D2186"/>
    <w:rsid w:val="005D3F2D"/>
    <w:rsid w:val="005D50EC"/>
    <w:rsid w:val="005D6687"/>
    <w:rsid w:val="005D79E6"/>
    <w:rsid w:val="005E2511"/>
    <w:rsid w:val="005F3100"/>
    <w:rsid w:val="005F32D3"/>
    <w:rsid w:val="005F3365"/>
    <w:rsid w:val="005F3C88"/>
    <w:rsid w:val="005F65FA"/>
    <w:rsid w:val="006023FE"/>
    <w:rsid w:val="00603117"/>
    <w:rsid w:val="00604E2E"/>
    <w:rsid w:val="00613025"/>
    <w:rsid w:val="006131F8"/>
    <w:rsid w:val="006229A7"/>
    <w:rsid w:val="006374B6"/>
    <w:rsid w:val="00647819"/>
    <w:rsid w:val="0065101E"/>
    <w:rsid w:val="00651D60"/>
    <w:rsid w:val="00657222"/>
    <w:rsid w:val="00660F9A"/>
    <w:rsid w:val="00663580"/>
    <w:rsid w:val="00671D03"/>
    <w:rsid w:val="006A3B39"/>
    <w:rsid w:val="006A586E"/>
    <w:rsid w:val="006A7B51"/>
    <w:rsid w:val="006B1727"/>
    <w:rsid w:val="006B700E"/>
    <w:rsid w:val="006B7913"/>
    <w:rsid w:val="006D0BD3"/>
    <w:rsid w:val="006E25B5"/>
    <w:rsid w:val="006E32CB"/>
    <w:rsid w:val="006E7760"/>
    <w:rsid w:val="006F2430"/>
    <w:rsid w:val="007033A2"/>
    <w:rsid w:val="0070463C"/>
    <w:rsid w:val="00711CA6"/>
    <w:rsid w:val="007170DF"/>
    <w:rsid w:val="007174D6"/>
    <w:rsid w:val="0073374C"/>
    <w:rsid w:val="00742537"/>
    <w:rsid w:val="0076376E"/>
    <w:rsid w:val="00764984"/>
    <w:rsid w:val="00771DF1"/>
    <w:rsid w:val="007752A2"/>
    <w:rsid w:val="00775967"/>
    <w:rsid w:val="007A185C"/>
    <w:rsid w:val="007A18DA"/>
    <w:rsid w:val="007A3275"/>
    <w:rsid w:val="007A7146"/>
    <w:rsid w:val="007A76D2"/>
    <w:rsid w:val="007B11E9"/>
    <w:rsid w:val="007B2929"/>
    <w:rsid w:val="007B597D"/>
    <w:rsid w:val="007C1BF2"/>
    <w:rsid w:val="007C41A0"/>
    <w:rsid w:val="007C513B"/>
    <w:rsid w:val="007D62CB"/>
    <w:rsid w:val="007E3A89"/>
    <w:rsid w:val="007E66A3"/>
    <w:rsid w:val="007E6A57"/>
    <w:rsid w:val="007E7C00"/>
    <w:rsid w:val="00812340"/>
    <w:rsid w:val="00821653"/>
    <w:rsid w:val="00824FA3"/>
    <w:rsid w:val="00826F99"/>
    <w:rsid w:val="00834960"/>
    <w:rsid w:val="008411E3"/>
    <w:rsid w:val="00844945"/>
    <w:rsid w:val="00847D4A"/>
    <w:rsid w:val="00847F44"/>
    <w:rsid w:val="00852B9C"/>
    <w:rsid w:val="008804BC"/>
    <w:rsid w:val="00884281"/>
    <w:rsid w:val="008922FC"/>
    <w:rsid w:val="008962D6"/>
    <w:rsid w:val="008A2A8A"/>
    <w:rsid w:val="008A3110"/>
    <w:rsid w:val="008B20E3"/>
    <w:rsid w:val="008C2F30"/>
    <w:rsid w:val="008D1F4D"/>
    <w:rsid w:val="008D2135"/>
    <w:rsid w:val="008E0663"/>
    <w:rsid w:val="0090140E"/>
    <w:rsid w:val="00903203"/>
    <w:rsid w:val="009044ED"/>
    <w:rsid w:val="009142A1"/>
    <w:rsid w:val="00920639"/>
    <w:rsid w:val="00930450"/>
    <w:rsid w:val="00930CD8"/>
    <w:rsid w:val="00930EC7"/>
    <w:rsid w:val="00932AA6"/>
    <w:rsid w:val="00935D77"/>
    <w:rsid w:val="00937D79"/>
    <w:rsid w:val="00941D56"/>
    <w:rsid w:val="00945464"/>
    <w:rsid w:val="009464C4"/>
    <w:rsid w:val="009521CA"/>
    <w:rsid w:val="00954320"/>
    <w:rsid w:val="00956D38"/>
    <w:rsid w:val="0096699F"/>
    <w:rsid w:val="00966FCD"/>
    <w:rsid w:val="00977F22"/>
    <w:rsid w:val="00987FD3"/>
    <w:rsid w:val="0099565A"/>
    <w:rsid w:val="00996777"/>
    <w:rsid w:val="009A0003"/>
    <w:rsid w:val="009A46D7"/>
    <w:rsid w:val="009A5C18"/>
    <w:rsid w:val="009B49AB"/>
    <w:rsid w:val="009B58CE"/>
    <w:rsid w:val="009C346B"/>
    <w:rsid w:val="009D2C11"/>
    <w:rsid w:val="009F3F63"/>
    <w:rsid w:val="009F54BE"/>
    <w:rsid w:val="00A21BF7"/>
    <w:rsid w:val="00A23425"/>
    <w:rsid w:val="00A309E4"/>
    <w:rsid w:val="00A30FAB"/>
    <w:rsid w:val="00A31549"/>
    <w:rsid w:val="00A53661"/>
    <w:rsid w:val="00A53E9E"/>
    <w:rsid w:val="00A55499"/>
    <w:rsid w:val="00A55E74"/>
    <w:rsid w:val="00A56FAD"/>
    <w:rsid w:val="00A570C9"/>
    <w:rsid w:val="00A63291"/>
    <w:rsid w:val="00A8056A"/>
    <w:rsid w:val="00A8765B"/>
    <w:rsid w:val="00A95BA1"/>
    <w:rsid w:val="00A97055"/>
    <w:rsid w:val="00A97114"/>
    <w:rsid w:val="00AA152F"/>
    <w:rsid w:val="00AA2764"/>
    <w:rsid w:val="00AA2DCE"/>
    <w:rsid w:val="00AA701B"/>
    <w:rsid w:val="00AB34FC"/>
    <w:rsid w:val="00AB7C6C"/>
    <w:rsid w:val="00AC0852"/>
    <w:rsid w:val="00AC29A2"/>
    <w:rsid w:val="00AC5116"/>
    <w:rsid w:val="00AD1585"/>
    <w:rsid w:val="00AD50C7"/>
    <w:rsid w:val="00AD6566"/>
    <w:rsid w:val="00AF003E"/>
    <w:rsid w:val="00AF18D6"/>
    <w:rsid w:val="00AF30FF"/>
    <w:rsid w:val="00B11CEE"/>
    <w:rsid w:val="00B15225"/>
    <w:rsid w:val="00B177EB"/>
    <w:rsid w:val="00B21B3E"/>
    <w:rsid w:val="00B2720C"/>
    <w:rsid w:val="00B27604"/>
    <w:rsid w:val="00B413C0"/>
    <w:rsid w:val="00B41F35"/>
    <w:rsid w:val="00B420B1"/>
    <w:rsid w:val="00B43F82"/>
    <w:rsid w:val="00B57EE8"/>
    <w:rsid w:val="00B6205F"/>
    <w:rsid w:val="00B705DB"/>
    <w:rsid w:val="00B74C30"/>
    <w:rsid w:val="00B84DA9"/>
    <w:rsid w:val="00B96E0A"/>
    <w:rsid w:val="00B9719F"/>
    <w:rsid w:val="00BA1A1E"/>
    <w:rsid w:val="00BB4443"/>
    <w:rsid w:val="00BB45CE"/>
    <w:rsid w:val="00BC514E"/>
    <w:rsid w:val="00BD09C6"/>
    <w:rsid w:val="00BD6D52"/>
    <w:rsid w:val="00BD6FFB"/>
    <w:rsid w:val="00C150CF"/>
    <w:rsid w:val="00C24635"/>
    <w:rsid w:val="00C40EA6"/>
    <w:rsid w:val="00C467EC"/>
    <w:rsid w:val="00C73016"/>
    <w:rsid w:val="00C75928"/>
    <w:rsid w:val="00C9232D"/>
    <w:rsid w:val="00C956CB"/>
    <w:rsid w:val="00CA2EE7"/>
    <w:rsid w:val="00CA6B45"/>
    <w:rsid w:val="00CC5D02"/>
    <w:rsid w:val="00CD4E28"/>
    <w:rsid w:val="00CF1943"/>
    <w:rsid w:val="00D05D6A"/>
    <w:rsid w:val="00D2018C"/>
    <w:rsid w:val="00D213C1"/>
    <w:rsid w:val="00D37538"/>
    <w:rsid w:val="00D41AB0"/>
    <w:rsid w:val="00D41E2A"/>
    <w:rsid w:val="00D41E62"/>
    <w:rsid w:val="00D42DC7"/>
    <w:rsid w:val="00D50081"/>
    <w:rsid w:val="00D538AA"/>
    <w:rsid w:val="00D54D7F"/>
    <w:rsid w:val="00D55810"/>
    <w:rsid w:val="00D61AAE"/>
    <w:rsid w:val="00D67F05"/>
    <w:rsid w:val="00D719BF"/>
    <w:rsid w:val="00D766CF"/>
    <w:rsid w:val="00D87BC6"/>
    <w:rsid w:val="00D922DB"/>
    <w:rsid w:val="00D9599F"/>
    <w:rsid w:val="00D95CCC"/>
    <w:rsid w:val="00DA4CC9"/>
    <w:rsid w:val="00DA731F"/>
    <w:rsid w:val="00DB0089"/>
    <w:rsid w:val="00DB00B2"/>
    <w:rsid w:val="00DB3E7C"/>
    <w:rsid w:val="00DC1D44"/>
    <w:rsid w:val="00DC364A"/>
    <w:rsid w:val="00DC512C"/>
    <w:rsid w:val="00DC53F6"/>
    <w:rsid w:val="00DD1DDE"/>
    <w:rsid w:val="00DF1770"/>
    <w:rsid w:val="00E06BC2"/>
    <w:rsid w:val="00E10CCE"/>
    <w:rsid w:val="00E252FB"/>
    <w:rsid w:val="00E26C2F"/>
    <w:rsid w:val="00E342BA"/>
    <w:rsid w:val="00E45950"/>
    <w:rsid w:val="00E4621B"/>
    <w:rsid w:val="00E53C3C"/>
    <w:rsid w:val="00E75826"/>
    <w:rsid w:val="00E76329"/>
    <w:rsid w:val="00E95E47"/>
    <w:rsid w:val="00EA0964"/>
    <w:rsid w:val="00EA6755"/>
    <w:rsid w:val="00EB74C3"/>
    <w:rsid w:val="00EC62F3"/>
    <w:rsid w:val="00EC788F"/>
    <w:rsid w:val="00ED0939"/>
    <w:rsid w:val="00EE34CD"/>
    <w:rsid w:val="00EF09D5"/>
    <w:rsid w:val="00EF4363"/>
    <w:rsid w:val="00F02755"/>
    <w:rsid w:val="00F10D33"/>
    <w:rsid w:val="00F16465"/>
    <w:rsid w:val="00F17D02"/>
    <w:rsid w:val="00F20A60"/>
    <w:rsid w:val="00F27C55"/>
    <w:rsid w:val="00F355A7"/>
    <w:rsid w:val="00F36ED9"/>
    <w:rsid w:val="00F46526"/>
    <w:rsid w:val="00F51BB4"/>
    <w:rsid w:val="00F560B4"/>
    <w:rsid w:val="00F57B06"/>
    <w:rsid w:val="00F614C3"/>
    <w:rsid w:val="00F64717"/>
    <w:rsid w:val="00F80451"/>
    <w:rsid w:val="00F80857"/>
    <w:rsid w:val="00F82E46"/>
    <w:rsid w:val="00F82EDE"/>
    <w:rsid w:val="00F90F3E"/>
    <w:rsid w:val="00F92F88"/>
    <w:rsid w:val="00FA11FF"/>
    <w:rsid w:val="00FA69F4"/>
    <w:rsid w:val="00FB3DDA"/>
    <w:rsid w:val="00FC2DB0"/>
    <w:rsid w:val="00FC3AAD"/>
    <w:rsid w:val="00FC6CCC"/>
    <w:rsid w:val="00FD3BBE"/>
    <w:rsid w:val="00FD5B7F"/>
    <w:rsid w:val="00FE0703"/>
    <w:rsid w:val="00FE152B"/>
    <w:rsid w:val="00FE5DF5"/>
    <w:rsid w:val="00FF0BA0"/>
    <w:rsid w:val="00FF6E58"/>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mso-height-percent:1000;mso-width-relative:right-margin-area" o:allowincell="f" fill="f" fillcolor="white" stroke="f" strokecolor="none [3213]">
      <v:fill color="white" on="f"/>
      <v:stroke color="none [3213]" on="f"/>
      <v:textbox style="layout-flow:vertical" inset="3.6pt,54pt,3.6pt,54pt"/>
      <o:colormru v:ext="edit" colors="#40a6be,#b4dce6,#98cfdc,#ff7d26,#ff9d5b"/>
    </o:shapedefaults>
    <o:shapelayout v:ext="edit">
      <o:idmap v:ext="edit" data="1"/>
    </o:shapelayout>
  </w:shapeDefaults>
  <w:doNotEmbedSmartTags/>
  <w:decimalSymbol w:val=","/>
  <w:listSeparator w:val=";"/>
  <w14:docId w14:val="5FE40D3B"/>
  <w15:docId w15:val="{F691A679-FC06-4F22-A39A-A131224C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lsdException w:name="heading 3" w:uiPriority="0"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5"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1">
    <w:name w:val="Normal"/>
    <w:qFormat/>
    <w:rsid w:val="00BB45CE"/>
    <w:pPr>
      <w:spacing w:after="0" w:line="240" w:lineRule="auto"/>
      <w:ind w:left="360" w:hanging="360"/>
    </w:pPr>
    <w:rPr>
      <w:rFonts w:ascii="Arial Narrow" w:eastAsia="Times New Roman" w:hAnsi="Arial Narrow" w:cs="Times New Roman"/>
      <w:sz w:val="18"/>
      <w:szCs w:val="24"/>
    </w:rPr>
  </w:style>
  <w:style w:type="paragraph" w:styleId="1">
    <w:name w:val="heading 1"/>
    <w:basedOn w:val="a1"/>
    <w:next w:val="a1"/>
    <w:link w:val="1Char"/>
    <w:unhideWhenUsed/>
    <w:qFormat/>
    <w:rsid w:val="00BB45CE"/>
    <w:pPr>
      <w:spacing w:before="360" w:after="40"/>
      <w:outlineLvl w:val="0"/>
    </w:pPr>
    <w:rPr>
      <w:rFonts w:eastAsiaTheme="minorHAnsi" w:cstheme="minorHAnsi"/>
      <w:b/>
      <w:smallCaps/>
      <w:spacing w:val="5"/>
      <w:sz w:val="20"/>
      <w:szCs w:val="32"/>
      <w:lang w:eastAsia="ja-JP" w:bidi="he-IL"/>
    </w:rPr>
  </w:style>
  <w:style w:type="paragraph" w:styleId="21">
    <w:name w:val="heading 2"/>
    <w:basedOn w:val="a1"/>
    <w:next w:val="a1"/>
    <w:link w:val="2Char"/>
    <w:uiPriority w:val="9"/>
    <w:semiHidden/>
    <w:unhideWhenUsed/>
    <w:rsid w:val="00FA69F4"/>
    <w:pPr>
      <w:outlineLvl w:val="1"/>
    </w:pPr>
    <w:rPr>
      <w:rFonts w:asciiTheme="majorHAnsi" w:hAnsiTheme="majorHAnsi"/>
      <w:sz w:val="28"/>
      <w:szCs w:val="28"/>
    </w:rPr>
  </w:style>
  <w:style w:type="paragraph" w:styleId="31">
    <w:name w:val="heading 3"/>
    <w:basedOn w:val="a1"/>
    <w:next w:val="a1"/>
    <w:link w:val="3Char"/>
    <w:unhideWhenUsed/>
    <w:qFormat/>
    <w:rsid w:val="00BB45CE"/>
    <w:pPr>
      <w:outlineLvl w:val="2"/>
    </w:pPr>
    <w:rPr>
      <w:rFonts w:eastAsiaTheme="minorHAnsi" w:cstheme="minorHAnsi"/>
      <w:b/>
      <w:spacing w:val="5"/>
      <w:lang w:eastAsia="ja-JP" w:bidi="he-IL"/>
    </w:rPr>
  </w:style>
  <w:style w:type="paragraph" w:styleId="41">
    <w:name w:val="heading 4"/>
    <w:basedOn w:val="a1"/>
    <w:next w:val="a1"/>
    <w:link w:val="4Char"/>
    <w:uiPriority w:val="9"/>
    <w:semiHidden/>
    <w:unhideWhenUsed/>
    <w:rsid w:val="00FA69F4"/>
    <w:pPr>
      <w:outlineLvl w:val="3"/>
    </w:pPr>
    <w:rPr>
      <w:rFonts w:asciiTheme="majorHAnsi" w:hAnsiTheme="majorHAnsi"/>
      <w:color w:val="E65B01" w:themeColor="accent1" w:themeShade="BF"/>
      <w:sz w:val="22"/>
      <w:szCs w:val="22"/>
    </w:rPr>
  </w:style>
  <w:style w:type="paragraph" w:styleId="51">
    <w:name w:val="heading 5"/>
    <w:basedOn w:val="a1"/>
    <w:next w:val="a1"/>
    <w:link w:val="5Char"/>
    <w:uiPriority w:val="9"/>
    <w:semiHidden/>
    <w:unhideWhenUsed/>
    <w:rsid w:val="00FA69F4"/>
    <w:pPr>
      <w:outlineLvl w:val="4"/>
    </w:pPr>
    <w:rPr>
      <w:i/>
      <w:color w:val="E65B01" w:themeColor="accent1" w:themeShade="BF"/>
      <w:sz w:val="22"/>
      <w:szCs w:val="22"/>
    </w:rPr>
  </w:style>
  <w:style w:type="paragraph" w:styleId="6">
    <w:name w:val="heading 6"/>
    <w:basedOn w:val="a1"/>
    <w:next w:val="a1"/>
    <w:link w:val="6Char"/>
    <w:uiPriority w:val="9"/>
    <w:semiHidden/>
    <w:unhideWhenUsed/>
    <w:rsid w:val="00FA69F4"/>
    <w:pPr>
      <w:outlineLvl w:val="5"/>
    </w:pPr>
    <w:rPr>
      <w:b/>
      <w:color w:val="E65B01" w:themeColor="accent1" w:themeShade="BF"/>
    </w:rPr>
  </w:style>
  <w:style w:type="paragraph" w:styleId="7">
    <w:name w:val="heading 7"/>
    <w:basedOn w:val="a1"/>
    <w:next w:val="a1"/>
    <w:link w:val="7Char"/>
    <w:uiPriority w:val="9"/>
    <w:semiHidden/>
    <w:unhideWhenUsed/>
    <w:rsid w:val="00FA69F4"/>
    <w:pPr>
      <w:outlineLvl w:val="6"/>
    </w:pPr>
    <w:rPr>
      <w:b/>
      <w:i/>
      <w:color w:val="E65B01" w:themeColor="accent1" w:themeShade="BF"/>
    </w:rPr>
  </w:style>
  <w:style w:type="paragraph" w:styleId="8">
    <w:name w:val="heading 8"/>
    <w:basedOn w:val="a1"/>
    <w:next w:val="a1"/>
    <w:link w:val="8Char"/>
    <w:uiPriority w:val="9"/>
    <w:semiHidden/>
    <w:unhideWhenUsed/>
    <w:rsid w:val="00FA69F4"/>
    <w:pPr>
      <w:outlineLvl w:val="7"/>
    </w:pPr>
    <w:rPr>
      <w:b/>
      <w:color w:val="3667C3" w:themeColor="accent2" w:themeShade="BF"/>
    </w:rPr>
  </w:style>
  <w:style w:type="paragraph" w:styleId="9">
    <w:name w:val="heading 9"/>
    <w:basedOn w:val="a1"/>
    <w:next w:val="a1"/>
    <w:link w:val="9Char"/>
    <w:uiPriority w:val="9"/>
    <w:semiHidden/>
    <w:unhideWhenUsed/>
    <w:rsid w:val="00FA69F4"/>
    <w:pPr>
      <w:outlineLvl w:val="8"/>
    </w:pPr>
    <w:rPr>
      <w:b/>
      <w:i/>
      <w:color w:val="3667C3" w:themeColor="accent2" w:themeShade="BF"/>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1"/>
    <w:rsid w:val="00FA69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Indent"/>
    <w:basedOn w:val="a1"/>
    <w:uiPriority w:val="99"/>
    <w:unhideWhenUsed/>
    <w:rsid w:val="00FA69F4"/>
    <w:pPr>
      <w:ind w:left="720"/>
    </w:pPr>
  </w:style>
  <w:style w:type="character" w:styleId="a7">
    <w:name w:val="Book Title"/>
    <w:basedOn w:val="a2"/>
    <w:uiPriority w:val="33"/>
    <w:qFormat/>
    <w:rsid w:val="00FA69F4"/>
    <w:rPr>
      <w:rFonts w:cs="Times New Roman"/>
      <w:smallCaps/>
      <w:color w:val="000000"/>
      <w:spacing w:val="10"/>
    </w:rPr>
  </w:style>
  <w:style w:type="numbering" w:customStyle="1" w:styleId="BulletedList">
    <w:name w:val="Bulleted List"/>
    <w:uiPriority w:val="99"/>
    <w:rsid w:val="00FA69F4"/>
    <w:pPr>
      <w:numPr>
        <w:numId w:val="1"/>
      </w:numPr>
    </w:pPr>
  </w:style>
  <w:style w:type="paragraph" w:customStyle="1" w:styleId="SenderAddress">
    <w:name w:val="Sender Address"/>
    <w:basedOn w:val="a1"/>
    <w:uiPriority w:val="2"/>
    <w:qFormat/>
    <w:rsid w:val="00FA69F4"/>
    <w:rPr>
      <w:color w:val="FFFFFF" w:themeColor="background1"/>
      <w:spacing w:val="20"/>
    </w:rPr>
  </w:style>
  <w:style w:type="paragraph" w:styleId="a8">
    <w:name w:val="header"/>
    <w:basedOn w:val="a1"/>
    <w:link w:val="Char"/>
    <w:unhideWhenUsed/>
    <w:rsid w:val="00FA69F4"/>
    <w:pPr>
      <w:tabs>
        <w:tab w:val="center" w:pos="4680"/>
        <w:tab w:val="right" w:pos="9360"/>
      </w:tabs>
    </w:pPr>
  </w:style>
  <w:style w:type="character" w:customStyle="1" w:styleId="Char">
    <w:name w:val="Κεφαλίδα Char"/>
    <w:basedOn w:val="a2"/>
    <w:link w:val="a8"/>
    <w:uiPriority w:val="99"/>
    <w:semiHidden/>
    <w:rsid w:val="00FA69F4"/>
    <w:rPr>
      <w:color w:val="414751" w:themeColor="text2" w:themeShade="BF"/>
      <w:sz w:val="20"/>
      <w:szCs w:val="20"/>
      <w:lang w:eastAsia="ja-JP" w:bidi="he-IL"/>
    </w:rPr>
  </w:style>
  <w:style w:type="paragraph" w:styleId="a9">
    <w:name w:val="footer"/>
    <w:basedOn w:val="a1"/>
    <w:link w:val="Char0"/>
    <w:unhideWhenUsed/>
    <w:rsid w:val="00FA69F4"/>
    <w:pPr>
      <w:tabs>
        <w:tab w:val="center" w:pos="4680"/>
        <w:tab w:val="right" w:pos="9360"/>
      </w:tabs>
    </w:pPr>
  </w:style>
  <w:style w:type="character" w:customStyle="1" w:styleId="Char0">
    <w:name w:val="Υποσέλιδο Char"/>
    <w:basedOn w:val="a2"/>
    <w:link w:val="a9"/>
    <w:uiPriority w:val="99"/>
    <w:rsid w:val="00FA69F4"/>
    <w:rPr>
      <w:color w:val="414751" w:themeColor="text2" w:themeShade="BF"/>
      <w:sz w:val="20"/>
      <w:szCs w:val="20"/>
      <w:lang w:eastAsia="ja-JP" w:bidi="he-IL"/>
    </w:rPr>
  </w:style>
  <w:style w:type="paragraph" w:styleId="aa">
    <w:name w:val="Salutation"/>
    <w:basedOn w:val="a6"/>
    <w:next w:val="a1"/>
    <w:link w:val="Char1"/>
    <w:uiPriority w:val="4"/>
    <w:unhideWhenUsed/>
    <w:qFormat/>
    <w:rsid w:val="00FA69F4"/>
    <w:pPr>
      <w:ind w:left="0"/>
    </w:pPr>
    <w:rPr>
      <w:b/>
    </w:rPr>
  </w:style>
  <w:style w:type="character" w:customStyle="1" w:styleId="Char1">
    <w:name w:val="Χαιρετισμός Char"/>
    <w:basedOn w:val="a2"/>
    <w:link w:val="aa"/>
    <w:uiPriority w:val="4"/>
    <w:rsid w:val="00FA69F4"/>
    <w:rPr>
      <w:b/>
      <w:color w:val="414751" w:themeColor="text2" w:themeShade="BF"/>
      <w:sz w:val="20"/>
      <w:szCs w:val="20"/>
      <w:lang w:eastAsia="ja-JP" w:bidi="he-IL"/>
    </w:rPr>
  </w:style>
  <w:style w:type="paragraph" w:customStyle="1" w:styleId="Subject">
    <w:name w:val="Subject"/>
    <w:basedOn w:val="a6"/>
    <w:uiPriority w:val="7"/>
    <w:qFormat/>
    <w:rsid w:val="00FA69F4"/>
    <w:pPr>
      <w:ind w:left="0"/>
    </w:pPr>
    <w:rPr>
      <w:b/>
      <w:color w:val="FE8637" w:themeColor="accent1"/>
    </w:rPr>
  </w:style>
  <w:style w:type="paragraph" w:customStyle="1" w:styleId="RecipientAddress">
    <w:name w:val="Recipient Address"/>
    <w:basedOn w:val="ab"/>
    <w:uiPriority w:val="3"/>
    <w:qFormat/>
    <w:rsid w:val="00FA69F4"/>
    <w:pPr>
      <w:spacing w:after="480"/>
      <w:contextualSpacing/>
    </w:pPr>
    <w:rPr>
      <w:rFonts w:asciiTheme="majorHAnsi" w:hAnsiTheme="majorHAnsi"/>
    </w:rPr>
  </w:style>
  <w:style w:type="paragraph" w:styleId="ac">
    <w:name w:val="Closing"/>
    <w:basedOn w:val="ab"/>
    <w:link w:val="Char2"/>
    <w:uiPriority w:val="5"/>
    <w:unhideWhenUsed/>
    <w:qFormat/>
    <w:rsid w:val="00FA69F4"/>
    <w:pPr>
      <w:spacing w:before="960" w:after="960"/>
      <w:ind w:right="2520"/>
    </w:pPr>
  </w:style>
  <w:style w:type="character" w:customStyle="1" w:styleId="Char2">
    <w:name w:val="Κλείσιμο Char"/>
    <w:basedOn w:val="a2"/>
    <w:link w:val="ac"/>
    <w:uiPriority w:val="5"/>
    <w:rsid w:val="00FA69F4"/>
    <w:rPr>
      <w:color w:val="414751" w:themeColor="text2" w:themeShade="BF"/>
      <w:sz w:val="20"/>
      <w:szCs w:val="20"/>
      <w:lang w:eastAsia="ja-JP" w:bidi="he-IL"/>
    </w:rPr>
  </w:style>
  <w:style w:type="character" w:styleId="ad">
    <w:name w:val="Strong"/>
    <w:basedOn w:val="a2"/>
    <w:uiPriority w:val="22"/>
    <w:qFormat/>
    <w:rsid w:val="00FA69F4"/>
    <w:rPr>
      <w:b/>
      <w:bCs/>
    </w:rPr>
  </w:style>
  <w:style w:type="paragraph" w:styleId="ae">
    <w:name w:val="caption"/>
    <w:basedOn w:val="a1"/>
    <w:next w:val="a1"/>
    <w:uiPriority w:val="99"/>
    <w:semiHidden/>
    <w:rsid w:val="00FA69F4"/>
    <w:pPr>
      <w:jc w:val="right"/>
    </w:pPr>
    <w:rPr>
      <w:b/>
      <w:bCs/>
      <w:color w:val="E65B01" w:themeColor="accent1" w:themeShade="BF"/>
      <w:sz w:val="16"/>
      <w:szCs w:val="16"/>
    </w:rPr>
  </w:style>
  <w:style w:type="character" w:styleId="af">
    <w:name w:val="Emphasis"/>
    <w:uiPriority w:val="20"/>
    <w:qFormat/>
    <w:rsid w:val="00FA69F4"/>
    <w:rPr>
      <w:b/>
      <w:i/>
      <w:color w:val="2B2F36" w:themeColor="text2" w:themeShade="80"/>
      <w:spacing w:val="10"/>
      <w:sz w:val="18"/>
      <w:szCs w:val="18"/>
    </w:rPr>
  </w:style>
  <w:style w:type="character" w:customStyle="1" w:styleId="1Char">
    <w:name w:val="Επικεφαλίδα 1 Char"/>
    <w:basedOn w:val="a2"/>
    <w:link w:val="1"/>
    <w:rsid w:val="00BB45CE"/>
    <w:rPr>
      <w:rFonts w:ascii="Arial" w:hAnsi="Arial"/>
      <w:b/>
      <w:smallCaps/>
      <w:spacing w:val="5"/>
      <w:sz w:val="20"/>
      <w:szCs w:val="32"/>
      <w:lang w:eastAsia="ja-JP" w:bidi="he-IL"/>
    </w:rPr>
  </w:style>
  <w:style w:type="character" w:customStyle="1" w:styleId="2Char">
    <w:name w:val="Επικεφαλίδα 2 Char"/>
    <w:basedOn w:val="a2"/>
    <w:link w:val="21"/>
    <w:uiPriority w:val="9"/>
    <w:semiHidden/>
    <w:rsid w:val="00FA69F4"/>
    <w:rPr>
      <w:rFonts w:asciiTheme="majorHAnsi" w:hAnsiTheme="majorHAnsi"/>
      <w:color w:val="414751" w:themeColor="text2" w:themeShade="BF"/>
      <w:sz w:val="28"/>
      <w:szCs w:val="28"/>
      <w:lang w:eastAsia="ja-JP" w:bidi="he-IL"/>
    </w:rPr>
  </w:style>
  <w:style w:type="character" w:customStyle="1" w:styleId="3Char">
    <w:name w:val="Επικεφαλίδα 3 Char"/>
    <w:basedOn w:val="a2"/>
    <w:link w:val="31"/>
    <w:rsid w:val="00BB45CE"/>
    <w:rPr>
      <w:rFonts w:ascii="Arial" w:hAnsi="Arial"/>
      <w:b/>
      <w:spacing w:val="5"/>
      <w:sz w:val="18"/>
      <w:szCs w:val="24"/>
      <w:lang w:eastAsia="ja-JP" w:bidi="he-IL"/>
    </w:rPr>
  </w:style>
  <w:style w:type="character" w:customStyle="1" w:styleId="4Char">
    <w:name w:val="Επικεφαλίδα 4 Char"/>
    <w:basedOn w:val="a2"/>
    <w:link w:val="41"/>
    <w:uiPriority w:val="9"/>
    <w:semiHidden/>
    <w:rsid w:val="00FA69F4"/>
    <w:rPr>
      <w:rFonts w:asciiTheme="majorHAnsi" w:hAnsiTheme="majorHAnsi"/>
      <w:color w:val="E65B01" w:themeColor="accent1" w:themeShade="BF"/>
      <w:lang w:eastAsia="ja-JP" w:bidi="he-IL"/>
    </w:rPr>
  </w:style>
  <w:style w:type="character" w:customStyle="1" w:styleId="5Char">
    <w:name w:val="Επικεφαλίδα 5 Char"/>
    <w:basedOn w:val="a2"/>
    <w:link w:val="51"/>
    <w:uiPriority w:val="9"/>
    <w:semiHidden/>
    <w:rsid w:val="00FA69F4"/>
    <w:rPr>
      <w:i/>
      <w:color w:val="E65B01" w:themeColor="accent1" w:themeShade="BF"/>
      <w:lang w:eastAsia="ja-JP" w:bidi="he-IL"/>
    </w:rPr>
  </w:style>
  <w:style w:type="character" w:customStyle="1" w:styleId="6Char">
    <w:name w:val="Επικεφαλίδα 6 Char"/>
    <w:basedOn w:val="a2"/>
    <w:link w:val="6"/>
    <w:uiPriority w:val="9"/>
    <w:semiHidden/>
    <w:rsid w:val="00FA69F4"/>
    <w:rPr>
      <w:b/>
      <w:color w:val="E65B01" w:themeColor="accent1" w:themeShade="BF"/>
      <w:sz w:val="20"/>
      <w:szCs w:val="20"/>
      <w:lang w:eastAsia="ja-JP" w:bidi="he-IL"/>
    </w:rPr>
  </w:style>
  <w:style w:type="character" w:customStyle="1" w:styleId="7Char">
    <w:name w:val="Επικεφαλίδα 7 Char"/>
    <w:basedOn w:val="a2"/>
    <w:link w:val="7"/>
    <w:uiPriority w:val="9"/>
    <w:semiHidden/>
    <w:rsid w:val="00FA69F4"/>
    <w:rPr>
      <w:b/>
      <w:i/>
      <w:color w:val="E65B01" w:themeColor="accent1" w:themeShade="BF"/>
      <w:sz w:val="20"/>
      <w:szCs w:val="20"/>
      <w:lang w:eastAsia="ja-JP" w:bidi="he-IL"/>
    </w:rPr>
  </w:style>
  <w:style w:type="character" w:customStyle="1" w:styleId="8Char">
    <w:name w:val="Επικεφαλίδα 8 Char"/>
    <w:basedOn w:val="a2"/>
    <w:link w:val="8"/>
    <w:uiPriority w:val="9"/>
    <w:semiHidden/>
    <w:rsid w:val="00FA69F4"/>
    <w:rPr>
      <w:b/>
      <w:color w:val="3667C3" w:themeColor="accent2" w:themeShade="BF"/>
      <w:sz w:val="20"/>
      <w:szCs w:val="20"/>
      <w:lang w:eastAsia="ja-JP" w:bidi="he-IL"/>
    </w:rPr>
  </w:style>
  <w:style w:type="character" w:customStyle="1" w:styleId="9Char">
    <w:name w:val="Επικεφαλίδα 9 Char"/>
    <w:basedOn w:val="a2"/>
    <w:link w:val="9"/>
    <w:uiPriority w:val="9"/>
    <w:semiHidden/>
    <w:rsid w:val="00FA69F4"/>
    <w:rPr>
      <w:b/>
      <w:i/>
      <w:color w:val="3667C3" w:themeColor="accent2" w:themeShade="BF"/>
      <w:sz w:val="18"/>
      <w:szCs w:val="18"/>
      <w:lang w:eastAsia="ja-JP" w:bidi="he-IL"/>
    </w:rPr>
  </w:style>
  <w:style w:type="character" w:styleId="af0">
    <w:name w:val="Intense Emphasis"/>
    <w:basedOn w:val="a2"/>
    <w:uiPriority w:val="21"/>
    <w:qFormat/>
    <w:rsid w:val="00FA69F4"/>
    <w:rPr>
      <w:i/>
      <w:caps/>
      <w:color w:val="E65B01" w:themeColor="accent1" w:themeShade="BF"/>
      <w:spacing w:val="10"/>
      <w:sz w:val="18"/>
      <w:szCs w:val="18"/>
    </w:rPr>
  </w:style>
  <w:style w:type="paragraph" w:styleId="af1">
    <w:name w:val="Quote"/>
    <w:basedOn w:val="a1"/>
    <w:link w:val="Char3"/>
    <w:uiPriority w:val="29"/>
    <w:qFormat/>
    <w:rsid w:val="00FA69F4"/>
    <w:rPr>
      <w:i/>
    </w:rPr>
  </w:style>
  <w:style w:type="character" w:customStyle="1" w:styleId="Char3">
    <w:name w:val="Απόσπασμα Char"/>
    <w:basedOn w:val="a2"/>
    <w:link w:val="af1"/>
    <w:uiPriority w:val="29"/>
    <w:rsid w:val="00FA69F4"/>
    <w:rPr>
      <w:i/>
      <w:color w:val="414751" w:themeColor="text2" w:themeShade="BF"/>
      <w:sz w:val="20"/>
      <w:szCs w:val="20"/>
      <w:lang w:eastAsia="ja-JP" w:bidi="he-IL"/>
    </w:rPr>
  </w:style>
  <w:style w:type="paragraph" w:styleId="af2">
    <w:name w:val="Intense Quote"/>
    <w:basedOn w:val="af1"/>
    <w:link w:val="Char4"/>
    <w:uiPriority w:val="30"/>
    <w:qFormat/>
    <w:rsid w:val="00FA69F4"/>
    <w:pPr>
      <w:pBdr>
        <w:bottom w:val="double" w:sz="4" w:space="4" w:color="FE8637" w:themeColor="accent1"/>
      </w:pBdr>
      <w:spacing w:line="300" w:lineRule="auto"/>
      <w:ind w:left="936" w:right="936"/>
    </w:pPr>
    <w:rPr>
      <w:i w:val="0"/>
      <w:color w:val="E65B01" w:themeColor="accent1" w:themeShade="BF"/>
    </w:rPr>
  </w:style>
  <w:style w:type="character" w:customStyle="1" w:styleId="Char4">
    <w:name w:val="Έντονο απόσπ. Char"/>
    <w:basedOn w:val="a2"/>
    <w:link w:val="af2"/>
    <w:uiPriority w:val="30"/>
    <w:rsid w:val="00FA69F4"/>
    <w:rPr>
      <w:color w:val="E65B01" w:themeColor="accent1" w:themeShade="BF"/>
      <w:sz w:val="20"/>
      <w:szCs w:val="20"/>
      <w:lang w:eastAsia="ja-JP" w:bidi="he-IL"/>
    </w:rPr>
  </w:style>
  <w:style w:type="character" w:styleId="af3">
    <w:name w:val="Intense Reference"/>
    <w:basedOn w:val="a2"/>
    <w:uiPriority w:val="32"/>
    <w:qFormat/>
    <w:rsid w:val="00FA69F4"/>
    <w:rPr>
      <w:rFonts w:cs="Times New Roman"/>
      <w:b/>
      <w:caps/>
      <w:color w:val="3667C3" w:themeColor="accent2" w:themeShade="BF"/>
      <w:spacing w:val="5"/>
      <w:sz w:val="18"/>
      <w:szCs w:val="18"/>
    </w:rPr>
  </w:style>
  <w:style w:type="numbering" w:customStyle="1" w:styleId="NumberedList">
    <w:name w:val="Numbered List"/>
    <w:uiPriority w:val="99"/>
    <w:rsid w:val="00FA69F4"/>
    <w:pPr>
      <w:numPr>
        <w:numId w:val="2"/>
      </w:numPr>
    </w:pPr>
  </w:style>
  <w:style w:type="paragraph" w:styleId="af4">
    <w:name w:val="Subtitle"/>
    <w:basedOn w:val="a1"/>
    <w:link w:val="Char5"/>
    <w:uiPriority w:val="11"/>
    <w:rsid w:val="00FA69F4"/>
    <w:rPr>
      <w:i/>
      <w:color w:val="575F6D" w:themeColor="text2"/>
      <w:spacing w:val="5"/>
      <w:sz w:val="24"/>
    </w:rPr>
  </w:style>
  <w:style w:type="character" w:customStyle="1" w:styleId="Char5">
    <w:name w:val="Υπότιτλος Char"/>
    <w:basedOn w:val="a2"/>
    <w:link w:val="af4"/>
    <w:uiPriority w:val="11"/>
    <w:rsid w:val="00FA69F4"/>
    <w:rPr>
      <w:i/>
      <w:color w:val="575F6D" w:themeColor="text2"/>
      <w:spacing w:val="5"/>
      <w:sz w:val="24"/>
      <w:szCs w:val="24"/>
      <w:lang w:eastAsia="ja-JP" w:bidi="he-IL"/>
    </w:rPr>
  </w:style>
  <w:style w:type="character" w:styleId="af5">
    <w:name w:val="Subtle Emphasis"/>
    <w:basedOn w:val="a2"/>
    <w:uiPriority w:val="19"/>
    <w:qFormat/>
    <w:rsid w:val="00FA69F4"/>
    <w:rPr>
      <w:i/>
      <w:color w:val="E65B01" w:themeColor="accent1" w:themeShade="BF"/>
    </w:rPr>
  </w:style>
  <w:style w:type="character" w:styleId="af6">
    <w:name w:val="Subtle Reference"/>
    <w:basedOn w:val="a2"/>
    <w:uiPriority w:val="31"/>
    <w:qFormat/>
    <w:rsid w:val="00FA69F4"/>
    <w:rPr>
      <w:rFonts w:cs="Times New Roman"/>
      <w:b/>
      <w:i/>
      <w:color w:val="3667C3" w:themeColor="accent2" w:themeShade="BF"/>
    </w:rPr>
  </w:style>
  <w:style w:type="paragraph" w:styleId="af7">
    <w:name w:val="Title"/>
    <w:basedOn w:val="a1"/>
    <w:link w:val="Char6"/>
    <w:uiPriority w:val="10"/>
    <w:rsid w:val="00FA69F4"/>
    <w:rPr>
      <w:rFonts w:asciiTheme="majorHAnsi" w:hAnsiTheme="majorHAnsi"/>
      <w:smallCaps/>
      <w:color w:val="FE8637" w:themeColor="accent1"/>
      <w:spacing w:val="10"/>
      <w:sz w:val="48"/>
      <w:szCs w:val="48"/>
    </w:rPr>
  </w:style>
  <w:style w:type="character" w:customStyle="1" w:styleId="Char6">
    <w:name w:val="Τίτλος Char"/>
    <w:basedOn w:val="a2"/>
    <w:link w:val="af7"/>
    <w:uiPriority w:val="10"/>
    <w:rsid w:val="00FA69F4"/>
    <w:rPr>
      <w:rFonts w:asciiTheme="majorHAnsi" w:hAnsiTheme="majorHAnsi"/>
      <w:smallCaps/>
      <w:color w:val="FE8637" w:themeColor="accent1"/>
      <w:spacing w:val="10"/>
      <w:sz w:val="48"/>
      <w:szCs w:val="48"/>
      <w:lang w:eastAsia="ja-JP" w:bidi="he-IL"/>
    </w:rPr>
  </w:style>
  <w:style w:type="paragraph" w:styleId="ab">
    <w:name w:val="No Spacing"/>
    <w:uiPriority w:val="1"/>
    <w:unhideWhenUsed/>
    <w:qFormat/>
    <w:rsid w:val="00FA69F4"/>
    <w:pPr>
      <w:spacing w:after="0" w:line="240" w:lineRule="auto"/>
    </w:pPr>
    <w:rPr>
      <w:color w:val="414751" w:themeColor="text2" w:themeShade="BF"/>
      <w:sz w:val="20"/>
      <w:szCs w:val="20"/>
      <w:lang w:eastAsia="ja-JP" w:bidi="he-IL"/>
    </w:rPr>
  </w:style>
  <w:style w:type="paragraph" w:customStyle="1" w:styleId="Sidebar">
    <w:name w:val="Sidebar"/>
    <w:basedOn w:val="a1"/>
    <w:uiPriority w:val="2"/>
    <w:semiHidden/>
    <w:unhideWhenUsed/>
    <w:rsid w:val="00FA69F4"/>
    <w:pPr>
      <w:spacing w:line="300" w:lineRule="auto"/>
    </w:pPr>
    <w:rPr>
      <w:b/>
      <w:color w:val="E65B01" w:themeColor="accent1" w:themeShade="BF"/>
      <w:sz w:val="16"/>
      <w:szCs w:val="16"/>
    </w:rPr>
  </w:style>
  <w:style w:type="paragraph" w:styleId="af8">
    <w:name w:val="Balloon Text"/>
    <w:basedOn w:val="a1"/>
    <w:link w:val="Char7"/>
    <w:uiPriority w:val="99"/>
    <w:semiHidden/>
    <w:unhideWhenUsed/>
    <w:rsid w:val="00FA69F4"/>
    <w:rPr>
      <w:rFonts w:ascii="Tahoma" w:hAnsi="Tahoma" w:cs="Tahoma"/>
      <w:sz w:val="16"/>
      <w:szCs w:val="16"/>
    </w:rPr>
  </w:style>
  <w:style w:type="character" w:customStyle="1" w:styleId="Char7">
    <w:name w:val="Κείμενο πλαισίου Char"/>
    <w:basedOn w:val="a2"/>
    <w:link w:val="af8"/>
    <w:uiPriority w:val="99"/>
    <w:semiHidden/>
    <w:rsid w:val="00FA69F4"/>
    <w:rPr>
      <w:rFonts w:ascii="Tahoma" w:hAnsi="Tahoma" w:cs="Tahoma"/>
      <w:color w:val="414751" w:themeColor="text2" w:themeShade="BF"/>
      <w:sz w:val="16"/>
      <w:szCs w:val="16"/>
      <w:lang w:eastAsia="ja-JP" w:bidi="he-IL"/>
    </w:rPr>
  </w:style>
  <w:style w:type="character" w:styleId="af9">
    <w:name w:val="Placeholder Text"/>
    <w:basedOn w:val="a2"/>
    <w:uiPriority w:val="99"/>
    <w:unhideWhenUsed/>
    <w:rsid w:val="00FA69F4"/>
    <w:rPr>
      <w:color w:val="808080"/>
    </w:rPr>
  </w:style>
  <w:style w:type="paragraph" w:customStyle="1" w:styleId="SendersAddress">
    <w:name w:val="Sender's Address"/>
    <w:basedOn w:val="a1"/>
    <w:uiPriority w:val="2"/>
    <w:qFormat/>
    <w:rsid w:val="00FA69F4"/>
    <w:rPr>
      <w:color w:val="FFFFFF" w:themeColor="background1"/>
      <w:spacing w:val="20"/>
    </w:rPr>
  </w:style>
  <w:style w:type="paragraph" w:styleId="afa">
    <w:name w:val="Date"/>
    <w:basedOn w:val="a1"/>
    <w:next w:val="a1"/>
    <w:link w:val="Char8"/>
    <w:uiPriority w:val="99"/>
    <w:unhideWhenUsed/>
    <w:rsid w:val="00FA69F4"/>
    <w:rPr>
      <w:b/>
      <w:color w:val="FE8637" w:themeColor="accent1"/>
    </w:rPr>
  </w:style>
  <w:style w:type="character" w:customStyle="1" w:styleId="Char8">
    <w:name w:val="Ημερομηνία Char"/>
    <w:basedOn w:val="a2"/>
    <w:link w:val="afa"/>
    <w:uiPriority w:val="99"/>
    <w:rsid w:val="00FA69F4"/>
    <w:rPr>
      <w:b/>
      <w:color w:val="FE8637" w:themeColor="accent1"/>
      <w:sz w:val="20"/>
      <w:szCs w:val="20"/>
      <w:lang w:eastAsia="ja-JP" w:bidi="he-IL"/>
    </w:rPr>
  </w:style>
  <w:style w:type="paragraph" w:styleId="afb">
    <w:name w:val="Signature"/>
    <w:basedOn w:val="ac"/>
    <w:link w:val="Char9"/>
    <w:uiPriority w:val="99"/>
    <w:unhideWhenUsed/>
    <w:rsid w:val="00FA69F4"/>
    <w:pPr>
      <w:spacing w:before="0" w:after="0"/>
      <w:contextualSpacing/>
    </w:pPr>
  </w:style>
  <w:style w:type="character" w:customStyle="1" w:styleId="Char9">
    <w:name w:val="Υπογραφή Char"/>
    <w:basedOn w:val="a2"/>
    <w:link w:val="afb"/>
    <w:uiPriority w:val="99"/>
    <w:rsid w:val="00FA69F4"/>
    <w:rPr>
      <w:color w:val="414751" w:themeColor="text2" w:themeShade="BF"/>
      <w:sz w:val="20"/>
      <w:szCs w:val="20"/>
      <w:lang w:eastAsia="ja-JP" w:bidi="he-IL"/>
    </w:rPr>
  </w:style>
  <w:style w:type="paragraph" w:customStyle="1" w:styleId="RecipientName">
    <w:name w:val="Recipient Name"/>
    <w:basedOn w:val="a1"/>
    <w:uiPriority w:val="3"/>
    <w:qFormat/>
    <w:rsid w:val="00FA69F4"/>
    <w:pPr>
      <w:spacing w:before="480"/>
      <w:contextualSpacing/>
    </w:pPr>
    <w:rPr>
      <w:b/>
    </w:rPr>
  </w:style>
  <w:style w:type="paragraph" w:styleId="afc">
    <w:name w:val="List Paragraph"/>
    <w:basedOn w:val="a1"/>
    <w:uiPriority w:val="34"/>
    <w:unhideWhenUsed/>
    <w:qFormat/>
    <w:rsid w:val="00FA69F4"/>
    <w:pPr>
      <w:ind w:left="720"/>
    </w:pPr>
  </w:style>
  <w:style w:type="paragraph" w:customStyle="1" w:styleId="Bullet1">
    <w:name w:val="Bullet 1"/>
    <w:basedOn w:val="afc"/>
    <w:uiPriority w:val="37"/>
    <w:qFormat/>
    <w:rsid w:val="00FA69F4"/>
    <w:pPr>
      <w:numPr>
        <w:numId w:val="13"/>
      </w:numPr>
      <w:contextualSpacing/>
    </w:pPr>
  </w:style>
  <w:style w:type="paragraph" w:customStyle="1" w:styleId="Bullet2">
    <w:name w:val="Bullet 2"/>
    <w:basedOn w:val="afc"/>
    <w:uiPriority w:val="37"/>
    <w:qFormat/>
    <w:rsid w:val="00FA69F4"/>
    <w:pPr>
      <w:numPr>
        <w:ilvl w:val="1"/>
        <w:numId w:val="13"/>
      </w:numPr>
      <w:contextualSpacing/>
    </w:pPr>
  </w:style>
  <w:style w:type="paragraph" w:customStyle="1" w:styleId="CompanyName">
    <w:name w:val="Company Name"/>
    <w:basedOn w:val="a1"/>
    <w:uiPriority w:val="4"/>
    <w:qFormat/>
    <w:rsid w:val="00FA69F4"/>
    <w:rPr>
      <w:color w:val="FFFFFF" w:themeColor="background1"/>
      <w:spacing w:val="20"/>
    </w:rPr>
  </w:style>
  <w:style w:type="character" w:customStyle="1" w:styleId="EditorNote">
    <w:name w:val="Editor Note"/>
    <w:basedOn w:val="a2"/>
    <w:rsid w:val="007752A2"/>
    <w:rPr>
      <w:rFonts w:ascii="Times New Roman" w:hAnsi="Times New Roman"/>
      <w:i/>
      <w:iCs/>
      <w:color w:val="FF0000"/>
      <w:sz w:val="16"/>
    </w:rPr>
  </w:style>
  <w:style w:type="paragraph" w:customStyle="1" w:styleId="BoxedInfo">
    <w:name w:val="Boxed Info"/>
    <w:basedOn w:val="a1"/>
    <w:rsid w:val="00F46526"/>
    <w:pPr>
      <w:framePr w:w="10786" w:wrap="notBeside" w:vAnchor="text" w:hAnchor="text" w:y="1"/>
      <w:pBdr>
        <w:top w:val="single" w:sz="2" w:space="1" w:color="auto"/>
        <w:left w:val="single" w:sz="2" w:space="1" w:color="auto"/>
        <w:bottom w:val="single" w:sz="2" w:space="1" w:color="auto"/>
        <w:right w:val="single" w:sz="2" w:space="1" w:color="auto"/>
      </w:pBdr>
      <w:spacing w:line="200" w:lineRule="exact"/>
      <w:ind w:right="360" w:firstLine="0"/>
      <w:jc w:val="both"/>
    </w:pPr>
    <w:rPr>
      <w:rFonts w:ascii="Helvetica" w:hAnsi="Helvetica"/>
      <w:caps/>
      <w:spacing w:val="-5"/>
      <w:sz w:val="16"/>
      <w:szCs w:val="20"/>
    </w:rPr>
  </w:style>
  <w:style w:type="character" w:customStyle="1" w:styleId="Style6pt">
    <w:name w:val="Style 6 pt"/>
    <w:basedOn w:val="a2"/>
    <w:rsid w:val="00F46526"/>
    <w:rPr>
      <w:sz w:val="12"/>
    </w:rPr>
  </w:style>
  <w:style w:type="paragraph" w:customStyle="1" w:styleId="PRT">
    <w:name w:val="PRT"/>
    <w:basedOn w:val="a1"/>
    <w:next w:val="ART"/>
    <w:rsid w:val="004B5905"/>
    <w:pPr>
      <w:keepNext/>
      <w:numPr>
        <w:numId w:val="14"/>
      </w:numPr>
      <w:suppressAutoHyphens/>
      <w:spacing w:before="480"/>
      <w:ind w:left="0" w:firstLine="0"/>
      <w:jc w:val="both"/>
      <w:outlineLvl w:val="0"/>
    </w:pPr>
    <w:rPr>
      <w:rFonts w:ascii="Times New Roman" w:hAnsi="Times New Roman"/>
      <w:sz w:val="22"/>
      <w:szCs w:val="20"/>
    </w:rPr>
  </w:style>
  <w:style w:type="paragraph" w:customStyle="1" w:styleId="SUT">
    <w:name w:val="SUT"/>
    <w:basedOn w:val="a1"/>
    <w:next w:val="PR1"/>
    <w:rsid w:val="004B5905"/>
    <w:pPr>
      <w:numPr>
        <w:ilvl w:val="1"/>
        <w:numId w:val="14"/>
      </w:numPr>
      <w:suppressAutoHyphens/>
      <w:spacing w:before="240"/>
      <w:ind w:left="0" w:firstLine="0"/>
      <w:jc w:val="both"/>
      <w:outlineLvl w:val="0"/>
    </w:pPr>
    <w:rPr>
      <w:rFonts w:ascii="Times New Roman" w:hAnsi="Times New Roman"/>
      <w:sz w:val="22"/>
      <w:szCs w:val="20"/>
    </w:rPr>
  </w:style>
  <w:style w:type="paragraph" w:customStyle="1" w:styleId="DST">
    <w:name w:val="DST"/>
    <w:basedOn w:val="a1"/>
    <w:next w:val="PR1"/>
    <w:rsid w:val="004B5905"/>
    <w:pPr>
      <w:numPr>
        <w:ilvl w:val="2"/>
        <w:numId w:val="14"/>
      </w:numPr>
      <w:suppressAutoHyphens/>
      <w:spacing w:before="240"/>
      <w:ind w:left="0" w:firstLine="0"/>
      <w:jc w:val="both"/>
      <w:outlineLvl w:val="0"/>
    </w:pPr>
    <w:rPr>
      <w:rFonts w:ascii="Times New Roman" w:hAnsi="Times New Roman"/>
      <w:sz w:val="22"/>
      <w:szCs w:val="20"/>
    </w:rPr>
  </w:style>
  <w:style w:type="paragraph" w:customStyle="1" w:styleId="ART">
    <w:name w:val="ART"/>
    <w:basedOn w:val="a1"/>
    <w:next w:val="PR1"/>
    <w:rsid w:val="004B5905"/>
    <w:pPr>
      <w:keepNext/>
      <w:numPr>
        <w:ilvl w:val="3"/>
        <w:numId w:val="14"/>
      </w:numPr>
      <w:suppressAutoHyphens/>
      <w:spacing w:before="480"/>
      <w:jc w:val="both"/>
      <w:outlineLvl w:val="1"/>
    </w:pPr>
    <w:rPr>
      <w:rFonts w:ascii="Times New Roman" w:hAnsi="Times New Roman"/>
      <w:sz w:val="22"/>
      <w:szCs w:val="20"/>
    </w:rPr>
  </w:style>
  <w:style w:type="paragraph" w:customStyle="1" w:styleId="PR1">
    <w:name w:val="PR1"/>
    <w:basedOn w:val="a1"/>
    <w:rsid w:val="004B5905"/>
    <w:pPr>
      <w:numPr>
        <w:ilvl w:val="4"/>
        <w:numId w:val="14"/>
      </w:numPr>
      <w:suppressAutoHyphens/>
      <w:spacing w:before="240"/>
      <w:jc w:val="both"/>
      <w:outlineLvl w:val="2"/>
    </w:pPr>
    <w:rPr>
      <w:rFonts w:ascii="Times New Roman" w:hAnsi="Times New Roman"/>
      <w:sz w:val="22"/>
      <w:szCs w:val="20"/>
    </w:rPr>
  </w:style>
  <w:style w:type="paragraph" w:customStyle="1" w:styleId="PR2">
    <w:name w:val="PR2"/>
    <w:basedOn w:val="a1"/>
    <w:rsid w:val="004B5905"/>
    <w:pPr>
      <w:numPr>
        <w:ilvl w:val="5"/>
        <w:numId w:val="14"/>
      </w:numPr>
      <w:suppressAutoHyphens/>
      <w:jc w:val="both"/>
      <w:outlineLvl w:val="3"/>
    </w:pPr>
    <w:rPr>
      <w:rFonts w:ascii="Times New Roman" w:hAnsi="Times New Roman"/>
      <w:sz w:val="22"/>
      <w:szCs w:val="20"/>
    </w:rPr>
  </w:style>
  <w:style w:type="paragraph" w:customStyle="1" w:styleId="PR3">
    <w:name w:val="PR3"/>
    <w:basedOn w:val="a1"/>
    <w:rsid w:val="004B5905"/>
    <w:pPr>
      <w:numPr>
        <w:ilvl w:val="6"/>
        <w:numId w:val="14"/>
      </w:numPr>
      <w:suppressAutoHyphens/>
      <w:jc w:val="both"/>
      <w:outlineLvl w:val="4"/>
    </w:pPr>
    <w:rPr>
      <w:rFonts w:ascii="Times New Roman" w:hAnsi="Times New Roman"/>
      <w:sz w:val="22"/>
      <w:szCs w:val="20"/>
    </w:rPr>
  </w:style>
  <w:style w:type="paragraph" w:customStyle="1" w:styleId="PR4">
    <w:name w:val="PR4"/>
    <w:basedOn w:val="a1"/>
    <w:rsid w:val="004B5905"/>
    <w:pPr>
      <w:numPr>
        <w:ilvl w:val="7"/>
        <w:numId w:val="14"/>
      </w:numPr>
      <w:suppressAutoHyphens/>
      <w:jc w:val="both"/>
      <w:outlineLvl w:val="5"/>
    </w:pPr>
    <w:rPr>
      <w:rFonts w:ascii="Times New Roman" w:hAnsi="Times New Roman"/>
      <w:sz w:val="22"/>
      <w:szCs w:val="20"/>
    </w:rPr>
  </w:style>
  <w:style w:type="paragraph" w:customStyle="1" w:styleId="PR5">
    <w:name w:val="PR5"/>
    <w:basedOn w:val="a1"/>
    <w:rsid w:val="004B5905"/>
    <w:pPr>
      <w:numPr>
        <w:ilvl w:val="8"/>
        <w:numId w:val="14"/>
      </w:numPr>
      <w:suppressAutoHyphens/>
      <w:jc w:val="both"/>
      <w:outlineLvl w:val="6"/>
    </w:pPr>
    <w:rPr>
      <w:rFonts w:ascii="Times New Roman" w:hAnsi="Times New Roman"/>
      <w:sz w:val="22"/>
      <w:szCs w:val="20"/>
    </w:rPr>
  </w:style>
  <w:style w:type="paragraph" w:styleId="afd">
    <w:name w:val="Bibliography"/>
    <w:basedOn w:val="a1"/>
    <w:next w:val="a1"/>
    <w:uiPriority w:val="37"/>
    <w:semiHidden/>
    <w:unhideWhenUsed/>
    <w:rsid w:val="00F64717"/>
  </w:style>
  <w:style w:type="paragraph" w:styleId="afe">
    <w:name w:val="Block Text"/>
    <w:basedOn w:val="a1"/>
    <w:uiPriority w:val="3"/>
    <w:semiHidden/>
    <w:qFormat/>
    <w:rsid w:val="00F64717"/>
    <w:pPr>
      <w:pBdr>
        <w:top w:val="single" w:sz="2" w:space="10" w:color="FE8637" w:themeColor="accent1" w:frame="1"/>
        <w:left w:val="single" w:sz="2" w:space="10" w:color="FE8637" w:themeColor="accent1" w:frame="1"/>
        <w:bottom w:val="single" w:sz="2" w:space="10" w:color="FE8637" w:themeColor="accent1" w:frame="1"/>
        <w:right w:val="single" w:sz="2" w:space="10" w:color="FE8637" w:themeColor="accent1" w:frame="1"/>
      </w:pBdr>
      <w:ind w:left="1152" w:right="1152"/>
    </w:pPr>
    <w:rPr>
      <w:rFonts w:asciiTheme="minorHAnsi" w:eastAsiaTheme="minorEastAsia" w:hAnsiTheme="minorHAnsi" w:cstheme="minorBidi"/>
      <w:i/>
      <w:iCs/>
      <w:color w:val="FE8637" w:themeColor="accent1"/>
    </w:rPr>
  </w:style>
  <w:style w:type="paragraph" w:styleId="aff">
    <w:name w:val="Body Text"/>
    <w:basedOn w:val="a1"/>
    <w:link w:val="Chara"/>
    <w:uiPriority w:val="99"/>
    <w:semiHidden/>
    <w:unhideWhenUsed/>
    <w:rsid w:val="00F64717"/>
    <w:pPr>
      <w:spacing w:after="120"/>
    </w:pPr>
  </w:style>
  <w:style w:type="character" w:customStyle="1" w:styleId="Chara">
    <w:name w:val="Σώμα κειμένου Char"/>
    <w:basedOn w:val="a2"/>
    <w:link w:val="aff"/>
    <w:uiPriority w:val="99"/>
    <w:semiHidden/>
    <w:rsid w:val="00F64717"/>
    <w:rPr>
      <w:rFonts w:ascii="Arial Narrow" w:eastAsia="Times New Roman" w:hAnsi="Arial Narrow" w:cs="Times New Roman"/>
      <w:sz w:val="18"/>
      <w:szCs w:val="24"/>
    </w:rPr>
  </w:style>
  <w:style w:type="paragraph" w:styleId="22">
    <w:name w:val="Body Text 2"/>
    <w:basedOn w:val="a1"/>
    <w:link w:val="2Char0"/>
    <w:uiPriority w:val="99"/>
    <w:semiHidden/>
    <w:unhideWhenUsed/>
    <w:rsid w:val="00F64717"/>
    <w:pPr>
      <w:spacing w:after="120" w:line="480" w:lineRule="auto"/>
    </w:pPr>
  </w:style>
  <w:style w:type="character" w:customStyle="1" w:styleId="2Char0">
    <w:name w:val="Σώμα κείμενου 2 Char"/>
    <w:basedOn w:val="a2"/>
    <w:link w:val="22"/>
    <w:uiPriority w:val="99"/>
    <w:semiHidden/>
    <w:rsid w:val="00F64717"/>
    <w:rPr>
      <w:rFonts w:ascii="Arial Narrow" w:eastAsia="Times New Roman" w:hAnsi="Arial Narrow" w:cs="Times New Roman"/>
      <w:sz w:val="18"/>
      <w:szCs w:val="24"/>
    </w:rPr>
  </w:style>
  <w:style w:type="paragraph" w:styleId="32">
    <w:name w:val="Body Text 3"/>
    <w:basedOn w:val="a1"/>
    <w:link w:val="3Char0"/>
    <w:uiPriority w:val="99"/>
    <w:semiHidden/>
    <w:unhideWhenUsed/>
    <w:rsid w:val="00F64717"/>
    <w:pPr>
      <w:spacing w:after="120"/>
    </w:pPr>
    <w:rPr>
      <w:sz w:val="16"/>
      <w:szCs w:val="16"/>
    </w:rPr>
  </w:style>
  <w:style w:type="character" w:customStyle="1" w:styleId="3Char0">
    <w:name w:val="Σώμα κείμενου 3 Char"/>
    <w:basedOn w:val="a2"/>
    <w:link w:val="32"/>
    <w:uiPriority w:val="99"/>
    <w:semiHidden/>
    <w:rsid w:val="00F64717"/>
    <w:rPr>
      <w:rFonts w:ascii="Arial Narrow" w:eastAsia="Times New Roman" w:hAnsi="Arial Narrow" w:cs="Times New Roman"/>
      <w:sz w:val="16"/>
      <w:szCs w:val="16"/>
    </w:rPr>
  </w:style>
  <w:style w:type="paragraph" w:styleId="aff0">
    <w:name w:val="Body Text First Indent"/>
    <w:basedOn w:val="aff"/>
    <w:link w:val="Charb"/>
    <w:uiPriority w:val="99"/>
    <w:semiHidden/>
    <w:unhideWhenUsed/>
    <w:rsid w:val="00F64717"/>
    <w:pPr>
      <w:spacing w:after="0"/>
      <w:ind w:firstLine="360"/>
    </w:pPr>
  </w:style>
  <w:style w:type="character" w:customStyle="1" w:styleId="Charb">
    <w:name w:val="Σώμα κείμενου Πρώτη Εσοχή Char"/>
    <w:basedOn w:val="Chara"/>
    <w:link w:val="aff0"/>
    <w:uiPriority w:val="99"/>
    <w:semiHidden/>
    <w:rsid w:val="00F64717"/>
    <w:rPr>
      <w:rFonts w:ascii="Arial Narrow" w:eastAsia="Times New Roman" w:hAnsi="Arial Narrow" w:cs="Times New Roman"/>
      <w:sz w:val="18"/>
      <w:szCs w:val="24"/>
    </w:rPr>
  </w:style>
  <w:style w:type="paragraph" w:styleId="aff1">
    <w:name w:val="Body Text Indent"/>
    <w:basedOn w:val="a1"/>
    <w:link w:val="Charc"/>
    <w:uiPriority w:val="99"/>
    <w:semiHidden/>
    <w:unhideWhenUsed/>
    <w:rsid w:val="00F64717"/>
    <w:pPr>
      <w:spacing w:after="120"/>
    </w:pPr>
  </w:style>
  <w:style w:type="character" w:customStyle="1" w:styleId="Charc">
    <w:name w:val="Σώμα κείμενου με εσοχή Char"/>
    <w:basedOn w:val="a2"/>
    <w:link w:val="aff1"/>
    <w:uiPriority w:val="99"/>
    <w:semiHidden/>
    <w:rsid w:val="00F64717"/>
    <w:rPr>
      <w:rFonts w:ascii="Arial Narrow" w:eastAsia="Times New Roman" w:hAnsi="Arial Narrow" w:cs="Times New Roman"/>
      <w:sz w:val="18"/>
      <w:szCs w:val="24"/>
    </w:rPr>
  </w:style>
  <w:style w:type="paragraph" w:styleId="23">
    <w:name w:val="Body Text First Indent 2"/>
    <w:basedOn w:val="aff1"/>
    <w:link w:val="2Char1"/>
    <w:uiPriority w:val="99"/>
    <w:semiHidden/>
    <w:unhideWhenUsed/>
    <w:rsid w:val="00F64717"/>
    <w:pPr>
      <w:spacing w:after="0"/>
      <w:ind w:firstLine="360"/>
    </w:pPr>
  </w:style>
  <w:style w:type="character" w:customStyle="1" w:styleId="2Char1">
    <w:name w:val="Σώμα κείμενου Πρώτη Εσοχή 2 Char"/>
    <w:basedOn w:val="Charc"/>
    <w:link w:val="23"/>
    <w:uiPriority w:val="99"/>
    <w:semiHidden/>
    <w:rsid w:val="00F64717"/>
    <w:rPr>
      <w:rFonts w:ascii="Arial Narrow" w:eastAsia="Times New Roman" w:hAnsi="Arial Narrow" w:cs="Times New Roman"/>
      <w:sz w:val="18"/>
      <w:szCs w:val="24"/>
    </w:rPr>
  </w:style>
  <w:style w:type="paragraph" w:styleId="24">
    <w:name w:val="Body Text Indent 2"/>
    <w:basedOn w:val="a1"/>
    <w:link w:val="2Char2"/>
    <w:uiPriority w:val="99"/>
    <w:semiHidden/>
    <w:unhideWhenUsed/>
    <w:rsid w:val="00F64717"/>
    <w:pPr>
      <w:spacing w:after="120" w:line="480" w:lineRule="auto"/>
    </w:pPr>
  </w:style>
  <w:style w:type="character" w:customStyle="1" w:styleId="2Char2">
    <w:name w:val="Σώμα κείμενου με εσοχή 2 Char"/>
    <w:basedOn w:val="a2"/>
    <w:link w:val="24"/>
    <w:uiPriority w:val="99"/>
    <w:semiHidden/>
    <w:rsid w:val="00F64717"/>
    <w:rPr>
      <w:rFonts w:ascii="Arial Narrow" w:eastAsia="Times New Roman" w:hAnsi="Arial Narrow" w:cs="Times New Roman"/>
      <w:sz w:val="18"/>
      <w:szCs w:val="24"/>
    </w:rPr>
  </w:style>
  <w:style w:type="paragraph" w:styleId="33">
    <w:name w:val="Body Text Indent 3"/>
    <w:basedOn w:val="a1"/>
    <w:link w:val="3Char1"/>
    <w:uiPriority w:val="99"/>
    <w:semiHidden/>
    <w:unhideWhenUsed/>
    <w:rsid w:val="00F64717"/>
    <w:pPr>
      <w:spacing w:after="120"/>
    </w:pPr>
    <w:rPr>
      <w:sz w:val="16"/>
      <w:szCs w:val="16"/>
    </w:rPr>
  </w:style>
  <w:style w:type="character" w:customStyle="1" w:styleId="3Char1">
    <w:name w:val="Σώμα κείμενου με εσοχή 3 Char"/>
    <w:basedOn w:val="a2"/>
    <w:link w:val="33"/>
    <w:uiPriority w:val="99"/>
    <w:semiHidden/>
    <w:rsid w:val="00F64717"/>
    <w:rPr>
      <w:rFonts w:ascii="Arial Narrow" w:eastAsia="Times New Roman" w:hAnsi="Arial Narrow" w:cs="Times New Roman"/>
      <w:sz w:val="16"/>
      <w:szCs w:val="16"/>
    </w:rPr>
  </w:style>
  <w:style w:type="paragraph" w:styleId="aff2">
    <w:name w:val="annotation text"/>
    <w:basedOn w:val="a1"/>
    <w:link w:val="Chard"/>
    <w:uiPriority w:val="99"/>
    <w:semiHidden/>
    <w:unhideWhenUsed/>
    <w:rsid w:val="00F64717"/>
    <w:rPr>
      <w:sz w:val="20"/>
      <w:szCs w:val="20"/>
    </w:rPr>
  </w:style>
  <w:style w:type="character" w:customStyle="1" w:styleId="Chard">
    <w:name w:val="Κείμενο σχολίου Char"/>
    <w:basedOn w:val="a2"/>
    <w:link w:val="aff2"/>
    <w:uiPriority w:val="99"/>
    <w:semiHidden/>
    <w:rsid w:val="00F64717"/>
    <w:rPr>
      <w:rFonts w:ascii="Arial Narrow" w:eastAsia="Times New Roman" w:hAnsi="Arial Narrow" w:cs="Times New Roman"/>
      <w:sz w:val="20"/>
      <w:szCs w:val="20"/>
    </w:rPr>
  </w:style>
  <w:style w:type="paragraph" w:styleId="aff3">
    <w:name w:val="annotation subject"/>
    <w:basedOn w:val="aff2"/>
    <w:next w:val="aff2"/>
    <w:link w:val="Chare"/>
    <w:uiPriority w:val="99"/>
    <w:semiHidden/>
    <w:unhideWhenUsed/>
    <w:rsid w:val="00F64717"/>
    <w:rPr>
      <w:b/>
      <w:bCs/>
    </w:rPr>
  </w:style>
  <w:style w:type="character" w:customStyle="1" w:styleId="Chare">
    <w:name w:val="Θέμα σχολίου Char"/>
    <w:basedOn w:val="Chard"/>
    <w:link w:val="aff3"/>
    <w:uiPriority w:val="99"/>
    <w:semiHidden/>
    <w:rsid w:val="00F64717"/>
    <w:rPr>
      <w:rFonts w:ascii="Arial Narrow" w:eastAsia="Times New Roman" w:hAnsi="Arial Narrow" w:cs="Times New Roman"/>
      <w:b/>
      <w:bCs/>
      <w:sz w:val="20"/>
      <w:szCs w:val="20"/>
    </w:rPr>
  </w:style>
  <w:style w:type="paragraph" w:styleId="aff4">
    <w:name w:val="Document Map"/>
    <w:basedOn w:val="a1"/>
    <w:link w:val="Charf"/>
    <w:uiPriority w:val="99"/>
    <w:semiHidden/>
    <w:unhideWhenUsed/>
    <w:rsid w:val="00F64717"/>
    <w:rPr>
      <w:rFonts w:ascii="Tahoma" w:hAnsi="Tahoma" w:cs="Tahoma"/>
      <w:sz w:val="16"/>
      <w:szCs w:val="16"/>
    </w:rPr>
  </w:style>
  <w:style w:type="character" w:customStyle="1" w:styleId="Charf">
    <w:name w:val="Χάρτης εγγράφου Char"/>
    <w:basedOn w:val="a2"/>
    <w:link w:val="aff4"/>
    <w:uiPriority w:val="99"/>
    <w:semiHidden/>
    <w:rsid w:val="00F64717"/>
    <w:rPr>
      <w:rFonts w:ascii="Tahoma" w:eastAsia="Times New Roman" w:hAnsi="Tahoma" w:cs="Tahoma"/>
      <w:sz w:val="16"/>
      <w:szCs w:val="16"/>
    </w:rPr>
  </w:style>
  <w:style w:type="paragraph" w:styleId="aff5">
    <w:name w:val="E-mail Signature"/>
    <w:basedOn w:val="a1"/>
    <w:link w:val="Charf0"/>
    <w:uiPriority w:val="99"/>
    <w:semiHidden/>
    <w:unhideWhenUsed/>
    <w:rsid w:val="00F64717"/>
  </w:style>
  <w:style w:type="character" w:customStyle="1" w:styleId="Charf0">
    <w:name w:val="Υπογραφή ηλεκτρονικού ταχυδρομείου Char"/>
    <w:basedOn w:val="a2"/>
    <w:link w:val="aff5"/>
    <w:uiPriority w:val="99"/>
    <w:semiHidden/>
    <w:rsid w:val="00F64717"/>
    <w:rPr>
      <w:rFonts w:ascii="Arial Narrow" w:eastAsia="Times New Roman" w:hAnsi="Arial Narrow" w:cs="Times New Roman"/>
      <w:sz w:val="18"/>
      <w:szCs w:val="24"/>
    </w:rPr>
  </w:style>
  <w:style w:type="paragraph" w:styleId="aff6">
    <w:name w:val="endnote text"/>
    <w:basedOn w:val="a1"/>
    <w:link w:val="Charf1"/>
    <w:uiPriority w:val="99"/>
    <w:semiHidden/>
    <w:unhideWhenUsed/>
    <w:rsid w:val="00F64717"/>
    <w:rPr>
      <w:sz w:val="20"/>
      <w:szCs w:val="20"/>
    </w:rPr>
  </w:style>
  <w:style w:type="character" w:customStyle="1" w:styleId="Charf1">
    <w:name w:val="Κείμενο σημείωσης τέλους Char"/>
    <w:basedOn w:val="a2"/>
    <w:link w:val="aff6"/>
    <w:uiPriority w:val="99"/>
    <w:semiHidden/>
    <w:rsid w:val="00F64717"/>
    <w:rPr>
      <w:rFonts w:ascii="Arial Narrow" w:eastAsia="Times New Roman" w:hAnsi="Arial Narrow" w:cs="Times New Roman"/>
      <w:sz w:val="20"/>
      <w:szCs w:val="20"/>
    </w:rPr>
  </w:style>
  <w:style w:type="paragraph" w:styleId="aff7">
    <w:name w:val="envelope address"/>
    <w:basedOn w:val="a1"/>
    <w:uiPriority w:val="99"/>
    <w:semiHidden/>
    <w:unhideWhenUsed/>
    <w:rsid w:val="00F64717"/>
    <w:pPr>
      <w:framePr w:w="7920" w:h="1980" w:hRule="exact" w:hSpace="180" w:wrap="auto" w:hAnchor="page" w:xAlign="center" w:yAlign="bottom"/>
      <w:ind w:left="2880"/>
    </w:pPr>
    <w:rPr>
      <w:rFonts w:asciiTheme="majorHAnsi" w:eastAsiaTheme="majorEastAsia" w:hAnsiTheme="majorHAnsi" w:cstheme="majorBidi"/>
      <w:sz w:val="24"/>
    </w:rPr>
  </w:style>
  <w:style w:type="paragraph" w:styleId="aff8">
    <w:name w:val="envelope return"/>
    <w:basedOn w:val="a1"/>
    <w:uiPriority w:val="99"/>
    <w:semiHidden/>
    <w:unhideWhenUsed/>
    <w:rsid w:val="00F64717"/>
    <w:rPr>
      <w:rFonts w:asciiTheme="majorHAnsi" w:eastAsiaTheme="majorEastAsia" w:hAnsiTheme="majorHAnsi" w:cstheme="majorBidi"/>
      <w:sz w:val="20"/>
      <w:szCs w:val="20"/>
    </w:rPr>
  </w:style>
  <w:style w:type="paragraph" w:styleId="aff9">
    <w:name w:val="footnote text"/>
    <w:basedOn w:val="a1"/>
    <w:link w:val="Charf2"/>
    <w:unhideWhenUsed/>
    <w:rsid w:val="00F64717"/>
    <w:rPr>
      <w:sz w:val="20"/>
      <w:szCs w:val="20"/>
    </w:rPr>
  </w:style>
  <w:style w:type="character" w:customStyle="1" w:styleId="Charf2">
    <w:name w:val="Κείμενο υποσημείωσης Char"/>
    <w:basedOn w:val="a2"/>
    <w:link w:val="aff9"/>
    <w:rsid w:val="00F64717"/>
    <w:rPr>
      <w:rFonts w:ascii="Arial Narrow" w:eastAsia="Times New Roman" w:hAnsi="Arial Narrow" w:cs="Times New Roman"/>
      <w:sz w:val="20"/>
      <w:szCs w:val="20"/>
    </w:rPr>
  </w:style>
  <w:style w:type="paragraph" w:styleId="HTML">
    <w:name w:val="HTML Address"/>
    <w:basedOn w:val="a1"/>
    <w:link w:val="HTMLChar"/>
    <w:uiPriority w:val="99"/>
    <w:semiHidden/>
    <w:unhideWhenUsed/>
    <w:rsid w:val="00F64717"/>
    <w:rPr>
      <w:i/>
      <w:iCs/>
    </w:rPr>
  </w:style>
  <w:style w:type="character" w:customStyle="1" w:styleId="HTMLChar">
    <w:name w:val="Διεύθυνση HTML Char"/>
    <w:basedOn w:val="a2"/>
    <w:link w:val="HTML"/>
    <w:uiPriority w:val="99"/>
    <w:semiHidden/>
    <w:rsid w:val="00F64717"/>
    <w:rPr>
      <w:rFonts w:ascii="Arial Narrow" w:eastAsia="Times New Roman" w:hAnsi="Arial Narrow" w:cs="Times New Roman"/>
      <w:i/>
      <w:iCs/>
      <w:sz w:val="18"/>
      <w:szCs w:val="24"/>
    </w:rPr>
  </w:style>
  <w:style w:type="paragraph" w:styleId="-HTML">
    <w:name w:val="HTML Preformatted"/>
    <w:basedOn w:val="a1"/>
    <w:link w:val="-HTMLChar"/>
    <w:uiPriority w:val="99"/>
    <w:semiHidden/>
    <w:unhideWhenUsed/>
    <w:rsid w:val="00F64717"/>
    <w:rPr>
      <w:rFonts w:ascii="Consolas" w:hAnsi="Consolas" w:cs="Consolas"/>
      <w:sz w:val="20"/>
      <w:szCs w:val="20"/>
    </w:rPr>
  </w:style>
  <w:style w:type="character" w:customStyle="1" w:styleId="-HTMLChar">
    <w:name w:val="Προ-διαμορφωμένο HTML Char"/>
    <w:basedOn w:val="a2"/>
    <w:link w:val="-HTML"/>
    <w:uiPriority w:val="99"/>
    <w:semiHidden/>
    <w:rsid w:val="00F64717"/>
    <w:rPr>
      <w:rFonts w:ascii="Consolas" w:eastAsia="Times New Roman" w:hAnsi="Consolas" w:cs="Consolas"/>
      <w:sz w:val="20"/>
      <w:szCs w:val="20"/>
    </w:rPr>
  </w:style>
  <w:style w:type="paragraph" w:styleId="10">
    <w:name w:val="index 1"/>
    <w:basedOn w:val="a1"/>
    <w:next w:val="a1"/>
    <w:autoRedefine/>
    <w:uiPriority w:val="99"/>
    <w:semiHidden/>
    <w:unhideWhenUsed/>
    <w:rsid w:val="00F64717"/>
    <w:pPr>
      <w:ind w:left="180" w:hanging="180"/>
    </w:pPr>
  </w:style>
  <w:style w:type="paragraph" w:styleId="25">
    <w:name w:val="index 2"/>
    <w:basedOn w:val="a1"/>
    <w:next w:val="a1"/>
    <w:autoRedefine/>
    <w:uiPriority w:val="99"/>
    <w:semiHidden/>
    <w:unhideWhenUsed/>
    <w:rsid w:val="00F64717"/>
    <w:pPr>
      <w:ind w:hanging="180"/>
    </w:pPr>
  </w:style>
  <w:style w:type="paragraph" w:styleId="34">
    <w:name w:val="index 3"/>
    <w:basedOn w:val="a1"/>
    <w:next w:val="a1"/>
    <w:autoRedefine/>
    <w:uiPriority w:val="99"/>
    <w:semiHidden/>
    <w:unhideWhenUsed/>
    <w:rsid w:val="00F64717"/>
    <w:pPr>
      <w:ind w:left="540" w:hanging="180"/>
    </w:pPr>
  </w:style>
  <w:style w:type="paragraph" w:styleId="42">
    <w:name w:val="index 4"/>
    <w:basedOn w:val="a1"/>
    <w:next w:val="a1"/>
    <w:autoRedefine/>
    <w:uiPriority w:val="99"/>
    <w:semiHidden/>
    <w:unhideWhenUsed/>
    <w:rsid w:val="00F64717"/>
    <w:pPr>
      <w:ind w:left="720" w:hanging="180"/>
    </w:pPr>
  </w:style>
  <w:style w:type="paragraph" w:styleId="52">
    <w:name w:val="index 5"/>
    <w:basedOn w:val="a1"/>
    <w:next w:val="a1"/>
    <w:autoRedefine/>
    <w:uiPriority w:val="99"/>
    <w:semiHidden/>
    <w:unhideWhenUsed/>
    <w:rsid w:val="00F64717"/>
    <w:pPr>
      <w:ind w:left="900" w:hanging="180"/>
    </w:pPr>
  </w:style>
  <w:style w:type="paragraph" w:styleId="60">
    <w:name w:val="index 6"/>
    <w:basedOn w:val="a1"/>
    <w:next w:val="a1"/>
    <w:autoRedefine/>
    <w:uiPriority w:val="99"/>
    <w:semiHidden/>
    <w:unhideWhenUsed/>
    <w:rsid w:val="00F64717"/>
    <w:pPr>
      <w:ind w:left="1080" w:hanging="180"/>
    </w:pPr>
  </w:style>
  <w:style w:type="paragraph" w:styleId="70">
    <w:name w:val="index 7"/>
    <w:basedOn w:val="a1"/>
    <w:next w:val="a1"/>
    <w:autoRedefine/>
    <w:uiPriority w:val="99"/>
    <w:semiHidden/>
    <w:unhideWhenUsed/>
    <w:rsid w:val="00F64717"/>
    <w:pPr>
      <w:ind w:left="1260" w:hanging="180"/>
    </w:pPr>
  </w:style>
  <w:style w:type="paragraph" w:styleId="80">
    <w:name w:val="index 8"/>
    <w:basedOn w:val="a1"/>
    <w:next w:val="a1"/>
    <w:autoRedefine/>
    <w:uiPriority w:val="99"/>
    <w:semiHidden/>
    <w:unhideWhenUsed/>
    <w:rsid w:val="00F64717"/>
    <w:pPr>
      <w:ind w:left="1440" w:hanging="180"/>
    </w:pPr>
  </w:style>
  <w:style w:type="paragraph" w:styleId="90">
    <w:name w:val="index 9"/>
    <w:basedOn w:val="a1"/>
    <w:next w:val="a1"/>
    <w:autoRedefine/>
    <w:uiPriority w:val="99"/>
    <w:semiHidden/>
    <w:unhideWhenUsed/>
    <w:rsid w:val="00F64717"/>
    <w:pPr>
      <w:ind w:left="1620" w:hanging="180"/>
    </w:pPr>
  </w:style>
  <w:style w:type="paragraph" w:styleId="affa">
    <w:name w:val="index heading"/>
    <w:basedOn w:val="a1"/>
    <w:next w:val="10"/>
    <w:uiPriority w:val="99"/>
    <w:semiHidden/>
    <w:unhideWhenUsed/>
    <w:rsid w:val="00F64717"/>
    <w:rPr>
      <w:rFonts w:asciiTheme="majorHAnsi" w:eastAsiaTheme="majorEastAsia" w:hAnsiTheme="majorHAnsi" w:cstheme="majorBidi"/>
      <w:b/>
      <w:bCs/>
    </w:rPr>
  </w:style>
  <w:style w:type="paragraph" w:styleId="affb">
    <w:name w:val="List"/>
    <w:basedOn w:val="a1"/>
    <w:uiPriority w:val="99"/>
    <w:semiHidden/>
    <w:unhideWhenUsed/>
    <w:rsid w:val="00F64717"/>
    <w:pPr>
      <w:contextualSpacing/>
    </w:pPr>
  </w:style>
  <w:style w:type="paragraph" w:styleId="26">
    <w:name w:val="List 2"/>
    <w:basedOn w:val="a1"/>
    <w:uiPriority w:val="99"/>
    <w:semiHidden/>
    <w:unhideWhenUsed/>
    <w:rsid w:val="00F64717"/>
    <w:pPr>
      <w:ind w:left="720"/>
      <w:contextualSpacing/>
    </w:pPr>
  </w:style>
  <w:style w:type="paragraph" w:styleId="35">
    <w:name w:val="List 3"/>
    <w:basedOn w:val="a1"/>
    <w:uiPriority w:val="99"/>
    <w:semiHidden/>
    <w:unhideWhenUsed/>
    <w:rsid w:val="00F64717"/>
    <w:pPr>
      <w:ind w:left="1080"/>
      <w:contextualSpacing/>
    </w:pPr>
  </w:style>
  <w:style w:type="paragraph" w:styleId="43">
    <w:name w:val="List 4"/>
    <w:basedOn w:val="a1"/>
    <w:uiPriority w:val="99"/>
    <w:semiHidden/>
    <w:unhideWhenUsed/>
    <w:rsid w:val="00F64717"/>
    <w:pPr>
      <w:ind w:left="1440"/>
      <w:contextualSpacing/>
    </w:pPr>
  </w:style>
  <w:style w:type="paragraph" w:styleId="53">
    <w:name w:val="List 5"/>
    <w:basedOn w:val="a1"/>
    <w:uiPriority w:val="99"/>
    <w:semiHidden/>
    <w:unhideWhenUsed/>
    <w:rsid w:val="00F64717"/>
    <w:pPr>
      <w:ind w:left="1800"/>
      <w:contextualSpacing/>
    </w:pPr>
  </w:style>
  <w:style w:type="paragraph" w:styleId="a0">
    <w:name w:val="List Bullet"/>
    <w:basedOn w:val="a1"/>
    <w:uiPriority w:val="99"/>
    <w:semiHidden/>
    <w:unhideWhenUsed/>
    <w:rsid w:val="00F64717"/>
    <w:pPr>
      <w:numPr>
        <w:numId w:val="3"/>
      </w:numPr>
      <w:contextualSpacing/>
    </w:pPr>
  </w:style>
  <w:style w:type="paragraph" w:styleId="20">
    <w:name w:val="List Bullet 2"/>
    <w:basedOn w:val="a1"/>
    <w:uiPriority w:val="99"/>
    <w:semiHidden/>
    <w:unhideWhenUsed/>
    <w:rsid w:val="00F64717"/>
    <w:pPr>
      <w:numPr>
        <w:numId w:val="4"/>
      </w:numPr>
      <w:contextualSpacing/>
    </w:pPr>
  </w:style>
  <w:style w:type="paragraph" w:styleId="30">
    <w:name w:val="List Bullet 3"/>
    <w:basedOn w:val="a1"/>
    <w:uiPriority w:val="99"/>
    <w:semiHidden/>
    <w:unhideWhenUsed/>
    <w:rsid w:val="00F64717"/>
    <w:pPr>
      <w:numPr>
        <w:numId w:val="5"/>
      </w:numPr>
      <w:contextualSpacing/>
    </w:pPr>
  </w:style>
  <w:style w:type="paragraph" w:styleId="40">
    <w:name w:val="List Bullet 4"/>
    <w:basedOn w:val="a1"/>
    <w:uiPriority w:val="99"/>
    <w:semiHidden/>
    <w:unhideWhenUsed/>
    <w:rsid w:val="00F64717"/>
    <w:pPr>
      <w:numPr>
        <w:numId w:val="6"/>
      </w:numPr>
      <w:contextualSpacing/>
    </w:pPr>
  </w:style>
  <w:style w:type="paragraph" w:styleId="50">
    <w:name w:val="List Bullet 5"/>
    <w:basedOn w:val="a1"/>
    <w:uiPriority w:val="99"/>
    <w:semiHidden/>
    <w:unhideWhenUsed/>
    <w:rsid w:val="00F64717"/>
    <w:pPr>
      <w:numPr>
        <w:numId w:val="7"/>
      </w:numPr>
      <w:contextualSpacing/>
    </w:pPr>
  </w:style>
  <w:style w:type="paragraph" w:styleId="affc">
    <w:name w:val="List Continue"/>
    <w:basedOn w:val="a1"/>
    <w:uiPriority w:val="99"/>
    <w:semiHidden/>
    <w:unhideWhenUsed/>
    <w:rsid w:val="00F64717"/>
    <w:pPr>
      <w:spacing w:after="120"/>
      <w:contextualSpacing/>
    </w:pPr>
  </w:style>
  <w:style w:type="paragraph" w:styleId="27">
    <w:name w:val="List Continue 2"/>
    <w:basedOn w:val="a1"/>
    <w:uiPriority w:val="99"/>
    <w:semiHidden/>
    <w:unhideWhenUsed/>
    <w:rsid w:val="00F64717"/>
    <w:pPr>
      <w:spacing w:after="120"/>
      <w:ind w:left="720"/>
      <w:contextualSpacing/>
    </w:pPr>
  </w:style>
  <w:style w:type="paragraph" w:styleId="36">
    <w:name w:val="List Continue 3"/>
    <w:basedOn w:val="a1"/>
    <w:uiPriority w:val="99"/>
    <w:semiHidden/>
    <w:unhideWhenUsed/>
    <w:rsid w:val="00F64717"/>
    <w:pPr>
      <w:spacing w:after="120"/>
      <w:ind w:left="1080"/>
      <w:contextualSpacing/>
    </w:pPr>
  </w:style>
  <w:style w:type="paragraph" w:styleId="44">
    <w:name w:val="List Continue 4"/>
    <w:basedOn w:val="a1"/>
    <w:uiPriority w:val="99"/>
    <w:semiHidden/>
    <w:unhideWhenUsed/>
    <w:rsid w:val="00F64717"/>
    <w:pPr>
      <w:spacing w:after="120"/>
      <w:ind w:left="1440"/>
      <w:contextualSpacing/>
    </w:pPr>
  </w:style>
  <w:style w:type="paragraph" w:styleId="54">
    <w:name w:val="List Continue 5"/>
    <w:basedOn w:val="a1"/>
    <w:uiPriority w:val="99"/>
    <w:semiHidden/>
    <w:unhideWhenUsed/>
    <w:rsid w:val="00F64717"/>
    <w:pPr>
      <w:spacing w:after="120"/>
      <w:ind w:left="1800"/>
      <w:contextualSpacing/>
    </w:pPr>
  </w:style>
  <w:style w:type="paragraph" w:styleId="a">
    <w:name w:val="List Number"/>
    <w:basedOn w:val="a1"/>
    <w:uiPriority w:val="99"/>
    <w:semiHidden/>
    <w:unhideWhenUsed/>
    <w:rsid w:val="00F64717"/>
    <w:pPr>
      <w:numPr>
        <w:numId w:val="8"/>
      </w:numPr>
      <w:contextualSpacing/>
    </w:pPr>
  </w:style>
  <w:style w:type="paragraph" w:styleId="2">
    <w:name w:val="List Number 2"/>
    <w:basedOn w:val="a1"/>
    <w:uiPriority w:val="99"/>
    <w:semiHidden/>
    <w:unhideWhenUsed/>
    <w:rsid w:val="00F64717"/>
    <w:pPr>
      <w:numPr>
        <w:numId w:val="9"/>
      </w:numPr>
      <w:contextualSpacing/>
    </w:pPr>
  </w:style>
  <w:style w:type="paragraph" w:styleId="3">
    <w:name w:val="List Number 3"/>
    <w:basedOn w:val="a1"/>
    <w:uiPriority w:val="99"/>
    <w:semiHidden/>
    <w:unhideWhenUsed/>
    <w:rsid w:val="00F64717"/>
    <w:pPr>
      <w:numPr>
        <w:numId w:val="10"/>
      </w:numPr>
      <w:contextualSpacing/>
    </w:pPr>
  </w:style>
  <w:style w:type="paragraph" w:styleId="4">
    <w:name w:val="List Number 4"/>
    <w:basedOn w:val="a1"/>
    <w:uiPriority w:val="99"/>
    <w:semiHidden/>
    <w:unhideWhenUsed/>
    <w:rsid w:val="00F64717"/>
    <w:pPr>
      <w:numPr>
        <w:numId w:val="11"/>
      </w:numPr>
      <w:contextualSpacing/>
    </w:pPr>
  </w:style>
  <w:style w:type="paragraph" w:styleId="5">
    <w:name w:val="List Number 5"/>
    <w:basedOn w:val="a1"/>
    <w:uiPriority w:val="99"/>
    <w:semiHidden/>
    <w:unhideWhenUsed/>
    <w:rsid w:val="00F64717"/>
    <w:pPr>
      <w:numPr>
        <w:numId w:val="12"/>
      </w:numPr>
      <w:contextualSpacing/>
    </w:pPr>
  </w:style>
  <w:style w:type="paragraph" w:styleId="affd">
    <w:name w:val="macro"/>
    <w:link w:val="Charf3"/>
    <w:uiPriority w:val="99"/>
    <w:semiHidden/>
    <w:unhideWhenUsed/>
    <w:rsid w:val="00F64717"/>
    <w:pPr>
      <w:tabs>
        <w:tab w:val="left" w:pos="480"/>
        <w:tab w:val="left" w:pos="960"/>
        <w:tab w:val="left" w:pos="1440"/>
        <w:tab w:val="left" w:pos="1920"/>
        <w:tab w:val="left" w:pos="2400"/>
        <w:tab w:val="left" w:pos="2880"/>
        <w:tab w:val="left" w:pos="3360"/>
        <w:tab w:val="left" w:pos="3840"/>
        <w:tab w:val="left" w:pos="4320"/>
      </w:tabs>
      <w:spacing w:after="0" w:line="240" w:lineRule="auto"/>
      <w:ind w:left="360" w:hanging="360"/>
    </w:pPr>
    <w:rPr>
      <w:rFonts w:ascii="Consolas" w:eastAsia="Times New Roman" w:hAnsi="Consolas" w:cs="Consolas"/>
      <w:sz w:val="20"/>
      <w:szCs w:val="20"/>
    </w:rPr>
  </w:style>
  <w:style w:type="character" w:customStyle="1" w:styleId="Charf3">
    <w:name w:val="Κείμενο μακροεντολής Char"/>
    <w:basedOn w:val="a2"/>
    <w:link w:val="affd"/>
    <w:uiPriority w:val="99"/>
    <w:semiHidden/>
    <w:rsid w:val="00F64717"/>
    <w:rPr>
      <w:rFonts w:ascii="Consolas" w:eastAsia="Times New Roman" w:hAnsi="Consolas" w:cs="Consolas"/>
      <w:sz w:val="20"/>
      <w:szCs w:val="20"/>
    </w:rPr>
  </w:style>
  <w:style w:type="paragraph" w:styleId="affe">
    <w:name w:val="Message Header"/>
    <w:basedOn w:val="a1"/>
    <w:link w:val="Charf4"/>
    <w:uiPriority w:val="99"/>
    <w:semiHidden/>
    <w:unhideWhenUsed/>
    <w:rsid w:val="00F6471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Charf4">
    <w:name w:val="Κεφαλίδα μηνύματος Char"/>
    <w:basedOn w:val="a2"/>
    <w:link w:val="affe"/>
    <w:uiPriority w:val="99"/>
    <w:semiHidden/>
    <w:rsid w:val="00F64717"/>
    <w:rPr>
      <w:rFonts w:asciiTheme="majorHAnsi" w:eastAsiaTheme="majorEastAsia" w:hAnsiTheme="majorHAnsi" w:cstheme="majorBidi"/>
      <w:sz w:val="24"/>
      <w:szCs w:val="24"/>
      <w:shd w:val="pct20" w:color="auto" w:fill="auto"/>
    </w:rPr>
  </w:style>
  <w:style w:type="paragraph" w:styleId="Web">
    <w:name w:val="Normal (Web)"/>
    <w:basedOn w:val="a1"/>
    <w:uiPriority w:val="99"/>
    <w:semiHidden/>
    <w:unhideWhenUsed/>
    <w:rsid w:val="00F64717"/>
    <w:rPr>
      <w:rFonts w:ascii="Times New Roman" w:hAnsi="Times New Roman"/>
      <w:sz w:val="24"/>
    </w:rPr>
  </w:style>
  <w:style w:type="paragraph" w:styleId="afff">
    <w:name w:val="Note Heading"/>
    <w:basedOn w:val="a1"/>
    <w:next w:val="a1"/>
    <w:link w:val="Charf5"/>
    <w:uiPriority w:val="99"/>
    <w:semiHidden/>
    <w:unhideWhenUsed/>
    <w:rsid w:val="00F64717"/>
  </w:style>
  <w:style w:type="character" w:customStyle="1" w:styleId="Charf5">
    <w:name w:val="Επικεφαλίδα σημείωσης Char"/>
    <w:basedOn w:val="a2"/>
    <w:link w:val="afff"/>
    <w:uiPriority w:val="99"/>
    <w:semiHidden/>
    <w:rsid w:val="00F64717"/>
    <w:rPr>
      <w:rFonts w:ascii="Arial Narrow" w:eastAsia="Times New Roman" w:hAnsi="Arial Narrow" w:cs="Times New Roman"/>
      <w:sz w:val="18"/>
      <w:szCs w:val="24"/>
    </w:rPr>
  </w:style>
  <w:style w:type="paragraph" w:styleId="afff0">
    <w:name w:val="Plain Text"/>
    <w:basedOn w:val="a1"/>
    <w:link w:val="Charf6"/>
    <w:uiPriority w:val="99"/>
    <w:semiHidden/>
    <w:unhideWhenUsed/>
    <w:rsid w:val="00F64717"/>
    <w:rPr>
      <w:rFonts w:ascii="Consolas" w:hAnsi="Consolas" w:cs="Consolas"/>
      <w:sz w:val="21"/>
      <w:szCs w:val="21"/>
    </w:rPr>
  </w:style>
  <w:style w:type="character" w:customStyle="1" w:styleId="Charf6">
    <w:name w:val="Απλό κείμενο Char"/>
    <w:basedOn w:val="a2"/>
    <w:link w:val="afff0"/>
    <w:uiPriority w:val="99"/>
    <w:semiHidden/>
    <w:rsid w:val="00F64717"/>
    <w:rPr>
      <w:rFonts w:ascii="Consolas" w:eastAsia="Times New Roman" w:hAnsi="Consolas" w:cs="Consolas"/>
      <w:sz w:val="21"/>
      <w:szCs w:val="21"/>
    </w:rPr>
  </w:style>
  <w:style w:type="paragraph" w:styleId="afff1">
    <w:name w:val="table of authorities"/>
    <w:basedOn w:val="a1"/>
    <w:next w:val="a1"/>
    <w:uiPriority w:val="99"/>
    <w:semiHidden/>
    <w:unhideWhenUsed/>
    <w:rsid w:val="00F64717"/>
    <w:pPr>
      <w:ind w:left="180" w:hanging="180"/>
    </w:pPr>
  </w:style>
  <w:style w:type="paragraph" w:styleId="afff2">
    <w:name w:val="table of figures"/>
    <w:basedOn w:val="a1"/>
    <w:next w:val="a1"/>
    <w:uiPriority w:val="99"/>
    <w:semiHidden/>
    <w:unhideWhenUsed/>
    <w:rsid w:val="00F64717"/>
    <w:pPr>
      <w:ind w:left="0"/>
    </w:pPr>
  </w:style>
  <w:style w:type="paragraph" w:styleId="afff3">
    <w:name w:val="toa heading"/>
    <w:basedOn w:val="a1"/>
    <w:next w:val="a1"/>
    <w:uiPriority w:val="99"/>
    <w:semiHidden/>
    <w:unhideWhenUsed/>
    <w:rsid w:val="00F64717"/>
    <w:pPr>
      <w:spacing w:before="120"/>
    </w:pPr>
    <w:rPr>
      <w:rFonts w:asciiTheme="majorHAnsi" w:eastAsiaTheme="majorEastAsia" w:hAnsiTheme="majorHAnsi" w:cstheme="majorBidi"/>
      <w:b/>
      <w:bCs/>
      <w:sz w:val="24"/>
    </w:rPr>
  </w:style>
  <w:style w:type="paragraph" w:styleId="11">
    <w:name w:val="toc 1"/>
    <w:basedOn w:val="a1"/>
    <w:next w:val="a1"/>
    <w:autoRedefine/>
    <w:uiPriority w:val="99"/>
    <w:semiHidden/>
    <w:rsid w:val="00F64717"/>
    <w:pPr>
      <w:spacing w:after="100"/>
      <w:ind w:left="0"/>
    </w:pPr>
  </w:style>
  <w:style w:type="paragraph" w:styleId="28">
    <w:name w:val="toc 2"/>
    <w:basedOn w:val="a1"/>
    <w:next w:val="a1"/>
    <w:autoRedefine/>
    <w:uiPriority w:val="99"/>
    <w:semiHidden/>
    <w:rsid w:val="00F64717"/>
    <w:pPr>
      <w:spacing w:after="100"/>
      <w:ind w:left="180"/>
    </w:pPr>
  </w:style>
  <w:style w:type="paragraph" w:styleId="37">
    <w:name w:val="toc 3"/>
    <w:basedOn w:val="a1"/>
    <w:next w:val="a1"/>
    <w:autoRedefine/>
    <w:uiPriority w:val="99"/>
    <w:semiHidden/>
    <w:rsid w:val="00F64717"/>
    <w:pPr>
      <w:spacing w:after="100"/>
    </w:pPr>
  </w:style>
  <w:style w:type="paragraph" w:styleId="45">
    <w:name w:val="toc 4"/>
    <w:basedOn w:val="a1"/>
    <w:next w:val="a1"/>
    <w:autoRedefine/>
    <w:uiPriority w:val="99"/>
    <w:semiHidden/>
    <w:rsid w:val="00F64717"/>
    <w:pPr>
      <w:spacing w:after="100"/>
      <w:ind w:left="540"/>
    </w:pPr>
  </w:style>
  <w:style w:type="paragraph" w:styleId="55">
    <w:name w:val="toc 5"/>
    <w:basedOn w:val="a1"/>
    <w:next w:val="a1"/>
    <w:autoRedefine/>
    <w:uiPriority w:val="99"/>
    <w:semiHidden/>
    <w:rsid w:val="00F64717"/>
    <w:pPr>
      <w:spacing w:after="100"/>
      <w:ind w:left="720"/>
    </w:pPr>
  </w:style>
  <w:style w:type="paragraph" w:styleId="61">
    <w:name w:val="toc 6"/>
    <w:basedOn w:val="a1"/>
    <w:next w:val="a1"/>
    <w:autoRedefine/>
    <w:uiPriority w:val="99"/>
    <w:semiHidden/>
    <w:rsid w:val="00F64717"/>
    <w:pPr>
      <w:spacing w:after="100"/>
      <w:ind w:left="900"/>
    </w:pPr>
  </w:style>
  <w:style w:type="paragraph" w:styleId="71">
    <w:name w:val="toc 7"/>
    <w:basedOn w:val="a1"/>
    <w:next w:val="a1"/>
    <w:autoRedefine/>
    <w:uiPriority w:val="99"/>
    <w:semiHidden/>
    <w:rsid w:val="00F64717"/>
    <w:pPr>
      <w:spacing w:after="100"/>
      <w:ind w:left="1080"/>
    </w:pPr>
  </w:style>
  <w:style w:type="paragraph" w:styleId="81">
    <w:name w:val="toc 8"/>
    <w:basedOn w:val="a1"/>
    <w:next w:val="a1"/>
    <w:autoRedefine/>
    <w:uiPriority w:val="99"/>
    <w:semiHidden/>
    <w:rsid w:val="00F64717"/>
    <w:pPr>
      <w:spacing w:after="100"/>
      <w:ind w:left="1260"/>
    </w:pPr>
  </w:style>
  <w:style w:type="paragraph" w:styleId="91">
    <w:name w:val="toc 9"/>
    <w:basedOn w:val="a1"/>
    <w:next w:val="a1"/>
    <w:autoRedefine/>
    <w:uiPriority w:val="99"/>
    <w:semiHidden/>
    <w:rsid w:val="00F64717"/>
    <w:pPr>
      <w:spacing w:after="100"/>
      <w:ind w:left="1440"/>
    </w:pPr>
  </w:style>
  <w:style w:type="paragraph" w:styleId="afff4">
    <w:name w:val="TOC Heading"/>
    <w:basedOn w:val="1"/>
    <w:next w:val="a1"/>
    <w:uiPriority w:val="39"/>
    <w:semiHidden/>
    <w:unhideWhenUsed/>
    <w:qFormat/>
    <w:rsid w:val="00F64717"/>
    <w:pPr>
      <w:keepNext/>
      <w:keepLines/>
      <w:spacing w:before="480" w:after="0"/>
      <w:outlineLvl w:val="9"/>
    </w:pPr>
    <w:rPr>
      <w:rFonts w:asciiTheme="majorHAnsi" w:eastAsiaTheme="majorEastAsia" w:hAnsiTheme="majorHAnsi" w:cstheme="majorBidi"/>
      <w:bCs/>
      <w:smallCaps w:val="0"/>
      <w:color w:val="E65B01" w:themeColor="accent1" w:themeShade="BF"/>
      <w:spacing w:val="0"/>
      <w:sz w:val="28"/>
      <w:szCs w:val="28"/>
      <w:lang w:eastAsia="en-US" w:bidi="ar-SA"/>
    </w:rPr>
  </w:style>
  <w:style w:type="paragraph" w:customStyle="1" w:styleId="KawArial-Narrow-10-Bold">
    <w:name w:val="Kaw_Arial-Narrow-10-Bold"/>
    <w:basedOn w:val="afc"/>
    <w:qFormat/>
    <w:rsid w:val="00821653"/>
    <w:pPr>
      <w:numPr>
        <w:ilvl w:val="1"/>
        <w:numId w:val="15"/>
      </w:numPr>
      <w:spacing w:before="480" w:line="276" w:lineRule="auto"/>
      <w:contextualSpacing/>
    </w:pPr>
    <w:rPr>
      <w:rFonts w:eastAsiaTheme="minorHAnsi" w:cstheme="minorBidi"/>
      <w:b/>
      <w:sz w:val="20"/>
      <w:szCs w:val="20"/>
    </w:rPr>
  </w:style>
  <w:style w:type="paragraph" w:customStyle="1" w:styleId="KawArial-Narrow-9-Bold">
    <w:name w:val="Kaw_Arial-Narrow-9-Bold"/>
    <w:basedOn w:val="afc"/>
    <w:qFormat/>
    <w:rsid w:val="00821653"/>
    <w:pPr>
      <w:numPr>
        <w:ilvl w:val="2"/>
        <w:numId w:val="15"/>
      </w:numPr>
      <w:spacing w:before="240" w:after="60" w:line="276" w:lineRule="auto"/>
      <w:contextualSpacing/>
    </w:pPr>
    <w:rPr>
      <w:rFonts w:eastAsiaTheme="minorHAnsi" w:cstheme="minorBidi"/>
      <w:b/>
      <w:szCs w:val="20"/>
    </w:rPr>
  </w:style>
  <w:style w:type="paragraph" w:customStyle="1" w:styleId="KawArial-Narrow-9-Reg">
    <w:name w:val="Kaw_Arial-Narrow-9-Reg"/>
    <w:basedOn w:val="afc"/>
    <w:link w:val="KawArial-Narrow-9-RegChar"/>
    <w:qFormat/>
    <w:rsid w:val="00821653"/>
    <w:pPr>
      <w:numPr>
        <w:ilvl w:val="3"/>
        <w:numId w:val="15"/>
      </w:numPr>
      <w:spacing w:line="276" w:lineRule="auto"/>
      <w:contextualSpacing/>
    </w:pPr>
    <w:rPr>
      <w:rFonts w:eastAsiaTheme="minorHAnsi" w:cstheme="minorBidi"/>
      <w:szCs w:val="20"/>
    </w:rPr>
  </w:style>
  <w:style w:type="paragraph" w:customStyle="1" w:styleId="1KawArial-Narrow-9-Reg">
    <w:name w:val="1. Kaw_Arial-Narrow-9-Reg"/>
    <w:basedOn w:val="afc"/>
    <w:qFormat/>
    <w:rsid w:val="00821653"/>
    <w:pPr>
      <w:numPr>
        <w:ilvl w:val="4"/>
        <w:numId w:val="15"/>
      </w:numPr>
      <w:spacing w:line="276" w:lineRule="auto"/>
      <w:contextualSpacing/>
    </w:pPr>
    <w:rPr>
      <w:rFonts w:eastAsiaTheme="minorHAnsi" w:cstheme="minorBidi"/>
      <w:szCs w:val="20"/>
    </w:rPr>
  </w:style>
  <w:style w:type="character" w:customStyle="1" w:styleId="KawArial-Narrow-9-RegChar">
    <w:name w:val="Kaw_Arial-Narrow-9-Reg Char"/>
    <w:basedOn w:val="a2"/>
    <w:link w:val="KawArial-Narrow-9-Reg"/>
    <w:rsid w:val="00821653"/>
    <w:rPr>
      <w:rFonts w:ascii="Arial Narrow" w:hAnsi="Arial Narrow" w:cstheme="minorBidi"/>
      <w:sz w:val="18"/>
      <w:szCs w:val="20"/>
    </w:rPr>
  </w:style>
  <w:style w:type="paragraph" w:customStyle="1" w:styleId="aKawArial-Narrow-9-Reg">
    <w:name w:val="a. Kaw_Arial-Narrow-9-Reg"/>
    <w:basedOn w:val="afc"/>
    <w:qFormat/>
    <w:rsid w:val="00821653"/>
    <w:pPr>
      <w:numPr>
        <w:ilvl w:val="5"/>
        <w:numId w:val="15"/>
      </w:numPr>
      <w:spacing w:line="276" w:lineRule="auto"/>
      <w:contextualSpacing/>
    </w:pPr>
    <w:rPr>
      <w:rFonts w:eastAsiaTheme="minorHAnsi" w:cstheme="minorBidi"/>
      <w:szCs w:val="20"/>
    </w:rPr>
  </w:style>
  <w:style w:type="paragraph" w:customStyle="1" w:styleId="KawTNR-Italic-8-Reg">
    <w:name w:val="Kaw_TNR-Italic-8-Reg"/>
    <w:basedOn w:val="afc"/>
    <w:link w:val="KawTNR-Italic-8-RegChar"/>
    <w:qFormat/>
    <w:rsid w:val="00821653"/>
    <w:pPr>
      <w:numPr>
        <w:ilvl w:val="6"/>
        <w:numId w:val="15"/>
      </w:numPr>
      <w:spacing w:before="200" w:after="100" w:line="276" w:lineRule="auto"/>
      <w:contextualSpacing/>
    </w:pPr>
    <w:rPr>
      <w:rFonts w:ascii="Times New Roman" w:eastAsiaTheme="minorHAnsi" w:hAnsi="Times New Roman" w:cstheme="minorBidi"/>
      <w:i/>
      <w:color w:val="FF0000"/>
      <w:sz w:val="16"/>
      <w:szCs w:val="20"/>
    </w:rPr>
  </w:style>
  <w:style w:type="paragraph" w:customStyle="1" w:styleId="Section-KawArial-Narrow-10-Bold">
    <w:name w:val="Section-Kaw_Arial-Narrow-10-Bold"/>
    <w:basedOn w:val="KawArial-Narrow-10-Bold"/>
    <w:qFormat/>
    <w:rsid w:val="00821653"/>
    <w:pPr>
      <w:numPr>
        <w:ilvl w:val="0"/>
      </w:numPr>
      <w:spacing w:before="240" w:after="60"/>
    </w:pPr>
  </w:style>
  <w:style w:type="character" w:customStyle="1" w:styleId="SI">
    <w:name w:val="SI"/>
    <w:basedOn w:val="a2"/>
    <w:rsid w:val="00824FA3"/>
    <w:rPr>
      <w:color w:val="008080"/>
    </w:rPr>
  </w:style>
  <w:style w:type="character" w:customStyle="1" w:styleId="IP">
    <w:name w:val="IP"/>
    <w:basedOn w:val="a2"/>
    <w:rsid w:val="00824FA3"/>
    <w:rPr>
      <w:color w:val="FF0000"/>
    </w:rPr>
  </w:style>
  <w:style w:type="character" w:customStyle="1" w:styleId="KawTNR-Italic-8-RegChar">
    <w:name w:val="Kaw_TNR-Italic-8-Reg Char"/>
    <w:basedOn w:val="a2"/>
    <w:link w:val="KawTNR-Italic-8-Reg"/>
    <w:locked/>
    <w:rsid w:val="00A21BF7"/>
    <w:rPr>
      <w:rFonts w:ascii="Times New Roman" w:hAnsi="Times New Roman" w:cstheme="minorBidi"/>
      <w:i/>
      <w:color w:val="FF000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159791">
      <w:bodyDiv w:val="1"/>
      <w:marLeft w:val="0"/>
      <w:marRight w:val="0"/>
      <w:marTop w:val="0"/>
      <w:marBottom w:val="0"/>
      <w:divBdr>
        <w:top w:val="none" w:sz="0" w:space="0" w:color="auto"/>
        <w:left w:val="none" w:sz="0" w:space="0" w:color="auto"/>
        <w:bottom w:val="none" w:sz="0" w:space="0" w:color="auto"/>
        <w:right w:val="none" w:sz="0" w:space="0" w:color="auto"/>
      </w:divBdr>
    </w:div>
    <w:div w:id="1149708141">
      <w:bodyDiv w:val="1"/>
      <w:marLeft w:val="0"/>
      <w:marRight w:val="0"/>
      <w:marTop w:val="0"/>
      <w:marBottom w:val="0"/>
      <w:divBdr>
        <w:top w:val="none" w:sz="0" w:space="0" w:color="auto"/>
        <w:left w:val="none" w:sz="0" w:space="0" w:color="auto"/>
        <w:bottom w:val="none" w:sz="0" w:space="0" w:color="auto"/>
        <w:right w:val="none" w:sz="0" w:space="0" w:color="auto"/>
      </w:divBdr>
    </w:div>
    <w:div w:id="1349060205">
      <w:bodyDiv w:val="1"/>
      <w:marLeft w:val="0"/>
      <w:marRight w:val="0"/>
      <w:marTop w:val="0"/>
      <w:marBottom w:val="0"/>
      <w:divBdr>
        <w:top w:val="none" w:sz="0" w:space="0" w:color="auto"/>
        <w:left w:val="none" w:sz="0" w:space="0" w:color="auto"/>
        <w:bottom w:val="none" w:sz="0" w:space="0" w:color="auto"/>
        <w:right w:val="none" w:sz="0" w:space="0" w:color="auto"/>
      </w:divBdr>
    </w:div>
    <w:div w:id="1637762582">
      <w:bodyDiv w:val="1"/>
      <w:marLeft w:val="0"/>
      <w:marRight w:val="0"/>
      <w:marTop w:val="0"/>
      <w:marBottom w:val="0"/>
      <w:divBdr>
        <w:top w:val="none" w:sz="0" w:space="0" w:color="auto"/>
        <w:left w:val="none" w:sz="0" w:space="0" w:color="auto"/>
        <w:bottom w:val="none" w:sz="0" w:space="0" w:color="auto"/>
        <w:right w:val="none" w:sz="0" w:space="0" w:color="auto"/>
      </w:divBdr>
    </w:div>
    <w:div w:id="1746872406">
      <w:bodyDiv w:val="1"/>
      <w:marLeft w:val="0"/>
      <w:marRight w:val="0"/>
      <w:marTop w:val="0"/>
      <w:marBottom w:val="0"/>
      <w:divBdr>
        <w:top w:val="none" w:sz="0" w:space="0" w:color="auto"/>
        <w:left w:val="none" w:sz="0" w:space="0" w:color="auto"/>
        <w:bottom w:val="none" w:sz="0" w:space="0" w:color="auto"/>
        <w:right w:val="none" w:sz="0" w:space="0" w:color="auto"/>
      </w:divBdr>
    </w:div>
    <w:div w:id="197112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ckenma\Application%20Data\Microsoft\Templates\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Guide Specs</PublishDate>
  <Abstract/>
  <CompanyAddress>Laws and building and safety codes governing the design and use of glazed
necessary for product improvement.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8EBF5E-8A2C-994F-918D-4BF8879AC9A9}">
  <ds:schemaRefs>
    <ds:schemaRef ds:uri="http://schemas.openxmlformats.org/officeDocument/2006/bibliography"/>
  </ds:schemaRefs>
</ds:datastoreItem>
</file>

<file path=customXml/itemProps3.xml><?xml version="1.0" encoding="utf-8"?>
<ds:datastoreItem xmlns:ds="http://schemas.openxmlformats.org/officeDocument/2006/customXml" ds:itemID="{150A9728-912F-4813-AD0A-EFB96BFA9368}">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Letter</Template>
  <TotalTime>30</TotalTime>
  <Pages>2</Pages>
  <Words>556</Words>
  <Characters>2940</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Alcoa Inc.</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 Linos</dc:creator>
  <cp:keywords>glaze wall aluminum test curtain</cp:keywords>
  <dc:description>088000 “Glazing”_x000d_Glazing._x000d_Glazing_x000d_SECTION 084413 GLAZED ALUMINUM CURTAIN WALLS_x000d_Manufacturers</dc:description>
  <cp:lastModifiedBy>Ελένη Καράντζη</cp:lastModifiedBy>
  <cp:revision>11</cp:revision>
  <cp:lastPrinted>2017-09-26T18:08:00Z</cp:lastPrinted>
  <dcterms:created xsi:type="dcterms:W3CDTF">2018-10-04T13:06:00Z</dcterms:created>
  <dcterms:modified xsi:type="dcterms:W3CDTF">2024-01-30T09:34:00Z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 Level">
    <vt:lpwstr>087</vt:lpwstr>
  </property>
  <property fmtid="{D5CDD505-2E9C-101B-9397-08002B2CF9AE}" pid="3" name="Product ID">
    <vt:lpwstr>97909</vt:lpwstr>
  </property>
  <property fmtid="{D5CDD505-2E9C-101B-9397-08002B2CF9AE}" pid="4" name="Product Name">
    <vt:lpwstr>Specifications</vt:lpwstr>
  </property>
  <property fmtid="{D5CDD505-2E9C-101B-9397-08002B2CF9AE}" pid="5" name="Part Number">
    <vt:lpwstr>SPCD060EN</vt:lpwstr>
  </property>
  <property fmtid="{D5CDD505-2E9C-101B-9397-08002B2CF9AE}" pid="6" name="CSI Description">
    <vt:lpwstr>084413 GLAZED ALUMINUM CURTAIN WALLS</vt:lpwstr>
  </property>
  <property fmtid="{D5CDD505-2E9C-101B-9397-08002B2CF9AE}" pid="7" name="Publish Date">
    <vt:lpwstr>NOVEMBER, 2016</vt:lpwstr>
  </property>
  <property fmtid="{D5CDD505-2E9C-101B-9397-08002B2CF9AE}" pid="8" name="Product Trademark Title">
    <vt:lpwstr>1600 SS Curtain Wall System</vt:lpwstr>
  </property>
  <property fmtid="{D5CDD505-2E9C-101B-9397-08002B2CF9AE}" pid="9" name="Copyright Date">
    <vt:lpwstr>2012</vt:lpwstr>
  </property>
  <property fmtid="{D5CDD505-2E9C-101B-9397-08002B2CF9AE}" pid="10" name="Doc Type">
    <vt:lpwstr>Specification</vt:lpwstr>
  </property>
  <property fmtid="{D5CDD505-2E9C-101B-9397-08002B2CF9AE}" pid="11" name="EC Change Code">
    <vt:lpwstr>Established</vt:lpwstr>
  </property>
  <property fmtid="{D5CDD505-2E9C-101B-9397-08002B2CF9AE}" pid="12" name="Owning Location">
    <vt:lpwstr>Norcross, GA - NPD</vt:lpwstr>
  </property>
  <property fmtid="{D5CDD505-2E9C-101B-9397-08002B2CF9AE}" pid="13" name="Part Description">
    <vt:lpwstr>1600 SS Curtain Wall System</vt:lpwstr>
  </property>
</Properties>
</file>